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EEFEF5" w14:textId="77777777" w:rsidR="00B01B65" w:rsidRDefault="00B01B65" w:rsidP="00D42D5D">
      <w:pPr>
        <w:tabs>
          <w:tab w:val="right" w:pos="10000"/>
        </w:tabs>
        <w:spacing w:after="0"/>
        <w:rPr>
          <w:rFonts w:ascii="Arial" w:hAnsi="Arial" w:cs="Arial"/>
          <w:b/>
          <w:sz w:val="24"/>
          <w:szCs w:val="24"/>
        </w:rPr>
      </w:pPr>
    </w:p>
    <w:p w14:paraId="2CB7BFD7" w14:textId="77777777" w:rsidR="00B01B65" w:rsidRDefault="00B01B65" w:rsidP="00D42D5D">
      <w:pPr>
        <w:tabs>
          <w:tab w:val="right" w:pos="10000"/>
        </w:tabs>
        <w:spacing w:after="0"/>
        <w:rPr>
          <w:rFonts w:ascii="Arial" w:hAnsi="Arial" w:cs="Arial"/>
          <w:b/>
          <w:sz w:val="24"/>
          <w:szCs w:val="24"/>
        </w:rPr>
      </w:pPr>
    </w:p>
    <w:p w14:paraId="665BAD9F" w14:textId="514750FC" w:rsidR="00B01B65" w:rsidRPr="002B225D" w:rsidRDefault="00B01B65" w:rsidP="00B01B65">
      <w:pPr>
        <w:tabs>
          <w:tab w:val="right" w:pos="10000"/>
        </w:tabs>
        <w:spacing w:after="0"/>
        <w:rPr>
          <w:rFonts w:ascii="Arial" w:hAnsi="Arial" w:cs="Arial"/>
          <w:b/>
          <w:sz w:val="24"/>
          <w:szCs w:val="24"/>
        </w:rPr>
      </w:pPr>
      <w:r w:rsidRPr="002B225D">
        <w:rPr>
          <w:rFonts w:ascii="Arial" w:hAnsi="Arial" w:cs="Arial"/>
          <w:b/>
          <w:sz w:val="24"/>
          <w:szCs w:val="24"/>
        </w:rPr>
        <w:t>3GPP TSG-RAN WG1 #8</w:t>
      </w:r>
      <w:r w:rsidR="00172F5C" w:rsidRPr="002B225D">
        <w:rPr>
          <w:rFonts w:ascii="Arial" w:hAnsi="Arial" w:cs="Arial"/>
          <w:b/>
          <w:sz w:val="24"/>
          <w:szCs w:val="24"/>
        </w:rPr>
        <w:t>9</w:t>
      </w:r>
      <w:r w:rsidRPr="002B225D">
        <w:rPr>
          <w:rFonts w:ascii="Arial" w:hAnsi="Arial" w:cs="Arial"/>
          <w:b/>
          <w:sz w:val="24"/>
          <w:szCs w:val="24"/>
        </w:rPr>
        <w:tab/>
      </w:r>
      <w:r w:rsidR="0056548E" w:rsidRPr="002B225D">
        <w:rPr>
          <w:rFonts w:ascii="Arial" w:hAnsi="Arial" w:cs="Arial"/>
          <w:b/>
          <w:sz w:val="24"/>
          <w:szCs w:val="24"/>
        </w:rPr>
        <w:t>R1-170</w:t>
      </w:r>
      <w:r w:rsidR="0025653D">
        <w:rPr>
          <w:rFonts w:ascii="Arial" w:hAnsi="Arial" w:cs="Arial"/>
          <w:b/>
          <w:sz w:val="24"/>
          <w:szCs w:val="24"/>
        </w:rPr>
        <w:t>863</w:t>
      </w:r>
      <w:r w:rsidR="00364673">
        <w:rPr>
          <w:rFonts w:ascii="Arial" w:hAnsi="Arial" w:cs="Arial"/>
          <w:b/>
          <w:sz w:val="24"/>
          <w:szCs w:val="24"/>
        </w:rPr>
        <w:t>9</w:t>
      </w:r>
    </w:p>
    <w:p w14:paraId="6620A23F" w14:textId="0512F626" w:rsidR="00B01B65" w:rsidRPr="002B225D" w:rsidRDefault="00172F5C" w:rsidP="00B01B65">
      <w:pPr>
        <w:tabs>
          <w:tab w:val="right" w:pos="9630"/>
        </w:tabs>
        <w:spacing w:after="0"/>
        <w:jc w:val="both"/>
        <w:rPr>
          <w:rFonts w:ascii="Arial" w:hAnsi="Arial" w:cs="Arial"/>
          <w:b/>
          <w:sz w:val="24"/>
          <w:szCs w:val="24"/>
        </w:rPr>
      </w:pPr>
      <w:r w:rsidRPr="002B225D">
        <w:rPr>
          <w:rFonts w:ascii="Arial" w:hAnsi="Arial" w:cs="Arial"/>
          <w:b/>
          <w:sz w:val="24"/>
          <w:szCs w:val="24"/>
        </w:rPr>
        <w:t>15</w:t>
      </w:r>
      <w:r w:rsidR="009357C6">
        <w:rPr>
          <w:rFonts w:ascii="Arial" w:hAnsi="Arial" w:cs="Arial"/>
          <w:b/>
          <w:sz w:val="24"/>
          <w:szCs w:val="24"/>
          <w:vertAlign w:val="superscript"/>
        </w:rPr>
        <w:t>th</w:t>
      </w:r>
      <w:r w:rsidR="00B01B65" w:rsidRPr="002B225D">
        <w:rPr>
          <w:rFonts w:ascii="Arial" w:hAnsi="Arial" w:cs="Arial"/>
          <w:b/>
          <w:sz w:val="24"/>
          <w:szCs w:val="24"/>
        </w:rPr>
        <w:t xml:space="preserve"> – </w:t>
      </w:r>
      <w:r w:rsidRPr="002B225D">
        <w:rPr>
          <w:rFonts w:ascii="Arial" w:hAnsi="Arial" w:cs="Arial"/>
          <w:b/>
          <w:sz w:val="24"/>
          <w:szCs w:val="24"/>
        </w:rPr>
        <w:t>19</w:t>
      </w:r>
      <w:r w:rsidR="00B01B65" w:rsidRPr="002B225D">
        <w:rPr>
          <w:rFonts w:ascii="Arial" w:hAnsi="Arial" w:cs="Arial"/>
          <w:b/>
          <w:sz w:val="24"/>
          <w:szCs w:val="24"/>
          <w:vertAlign w:val="superscript"/>
        </w:rPr>
        <w:t>th</w:t>
      </w:r>
      <w:r w:rsidR="00B01B65" w:rsidRPr="002B225D">
        <w:rPr>
          <w:rFonts w:ascii="Arial" w:hAnsi="Arial" w:cs="Arial"/>
          <w:b/>
          <w:sz w:val="24"/>
          <w:szCs w:val="24"/>
        </w:rPr>
        <w:t xml:space="preserve"> </w:t>
      </w:r>
      <w:r w:rsidRPr="002B225D">
        <w:rPr>
          <w:rFonts w:ascii="Arial" w:hAnsi="Arial" w:cs="Arial"/>
          <w:b/>
          <w:sz w:val="24"/>
          <w:szCs w:val="24"/>
        </w:rPr>
        <w:t>May</w:t>
      </w:r>
      <w:r w:rsidR="00B01B65" w:rsidRPr="002B225D">
        <w:rPr>
          <w:rFonts w:ascii="Arial" w:hAnsi="Arial" w:cs="Arial"/>
          <w:b/>
          <w:sz w:val="24"/>
          <w:szCs w:val="24"/>
        </w:rPr>
        <w:t xml:space="preserve"> 2017</w:t>
      </w:r>
    </w:p>
    <w:p w14:paraId="43B7F87A" w14:textId="782A842B" w:rsidR="00D1303E" w:rsidRPr="002B225D" w:rsidRDefault="00172F5C" w:rsidP="00B01B65">
      <w:pPr>
        <w:spacing w:after="0"/>
        <w:jc w:val="both"/>
        <w:rPr>
          <w:rFonts w:ascii="Arial" w:hAnsi="Arial" w:cs="Arial"/>
          <w:b/>
          <w:sz w:val="24"/>
          <w:szCs w:val="24"/>
        </w:rPr>
      </w:pPr>
      <w:r w:rsidRPr="002B225D">
        <w:rPr>
          <w:rFonts w:ascii="Arial" w:hAnsi="Arial" w:cs="Arial"/>
          <w:b/>
          <w:sz w:val="24"/>
          <w:szCs w:val="24"/>
        </w:rPr>
        <w:t>Hangzhou</w:t>
      </w:r>
      <w:r w:rsidR="00B01B65" w:rsidRPr="002B225D">
        <w:rPr>
          <w:rFonts w:ascii="Arial" w:hAnsi="Arial" w:cs="Arial"/>
          <w:b/>
          <w:sz w:val="24"/>
          <w:szCs w:val="24"/>
        </w:rPr>
        <w:t xml:space="preserve">, </w:t>
      </w:r>
      <w:r w:rsidRPr="002B225D">
        <w:rPr>
          <w:rFonts w:ascii="Arial" w:hAnsi="Arial" w:cs="Arial"/>
          <w:b/>
          <w:sz w:val="24"/>
          <w:szCs w:val="24"/>
        </w:rPr>
        <w:t>China</w:t>
      </w:r>
    </w:p>
    <w:p w14:paraId="43B7F87B" w14:textId="77777777" w:rsidR="0068226B" w:rsidRPr="002B225D" w:rsidRDefault="0068226B" w:rsidP="00480B03">
      <w:pPr>
        <w:pStyle w:val="Footer"/>
        <w:jc w:val="both"/>
        <w:rPr>
          <w:noProof w:val="0"/>
        </w:rPr>
      </w:pPr>
    </w:p>
    <w:p w14:paraId="43B7F87C" w14:textId="59897047" w:rsidR="0068226B" w:rsidRPr="000A64D8" w:rsidRDefault="0068226B" w:rsidP="00E15352">
      <w:pPr>
        <w:tabs>
          <w:tab w:val="left" w:pos="1985"/>
        </w:tabs>
        <w:jc w:val="both"/>
        <w:rPr>
          <w:rFonts w:ascii="Arial" w:hAnsi="Arial"/>
          <w:sz w:val="24"/>
        </w:rPr>
      </w:pPr>
      <w:r w:rsidRPr="002B225D">
        <w:rPr>
          <w:rFonts w:ascii="Arial" w:hAnsi="Arial"/>
          <w:b/>
          <w:sz w:val="24"/>
        </w:rPr>
        <w:t>Agenda item:</w:t>
      </w:r>
      <w:r w:rsidRPr="002B225D">
        <w:rPr>
          <w:rFonts w:ascii="Arial" w:hAnsi="Arial"/>
          <w:sz w:val="24"/>
        </w:rPr>
        <w:tab/>
      </w:r>
      <w:bookmarkStart w:id="0" w:name="Source"/>
      <w:bookmarkEnd w:id="0"/>
      <w:r w:rsidR="00D50390">
        <w:rPr>
          <w:rFonts w:ascii="Arial" w:hAnsi="Arial"/>
          <w:sz w:val="24"/>
        </w:rPr>
        <w:t>7.1.4.1.1.2</w:t>
      </w:r>
    </w:p>
    <w:p w14:paraId="43B7F87D" w14:textId="77777777" w:rsidR="0068226B" w:rsidRPr="000A64D8" w:rsidRDefault="0068226B" w:rsidP="00480B0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43B7F87E" w14:textId="320EF29B" w:rsidR="00C10599" w:rsidRPr="000A64D8" w:rsidRDefault="0068226B" w:rsidP="00EB05DC">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601027">
        <w:rPr>
          <w:rFonts w:ascii="Arial" w:hAnsi="Arial"/>
          <w:sz w:val="22"/>
        </w:rPr>
        <w:t>LDPC seg</w:t>
      </w:r>
      <w:r w:rsidR="00364673">
        <w:rPr>
          <w:rFonts w:ascii="Arial" w:hAnsi="Arial"/>
          <w:sz w:val="22"/>
        </w:rPr>
        <w:t>mentation</w:t>
      </w:r>
    </w:p>
    <w:p w14:paraId="43B7F87F" w14:textId="77777777" w:rsidR="0068226B" w:rsidRDefault="0068226B" w:rsidP="00480B03">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w:t>
      </w:r>
      <w:r w:rsidR="00272736">
        <w:rPr>
          <w:rFonts w:ascii="Arial" w:hAnsi="Arial"/>
          <w:sz w:val="24"/>
        </w:rPr>
        <w:t>/Decision</w:t>
      </w:r>
    </w:p>
    <w:p w14:paraId="77D8BF80" w14:textId="6C69AD0A" w:rsidR="004359A7" w:rsidRPr="00172F5C" w:rsidRDefault="004503F9" w:rsidP="004359A7">
      <w:pPr>
        <w:pStyle w:val="Heading1"/>
      </w:pPr>
      <w:bookmarkStart w:id="2" w:name="_Ref481748349"/>
      <w:r w:rsidRPr="00183CB7">
        <w:t>Introduction</w:t>
      </w:r>
      <w:bookmarkEnd w:id="2"/>
    </w:p>
    <w:p w14:paraId="600A339A" w14:textId="50663709" w:rsidR="002B225D" w:rsidRDefault="00172F5C" w:rsidP="00756528">
      <w:r>
        <w:t xml:space="preserve">From RAN1 </w:t>
      </w:r>
      <w:r w:rsidR="00756528">
        <w:t>January Ad Hoc meeting in 2017</w:t>
      </w:r>
      <w:r w:rsidR="00AE74B2">
        <w:t xml:space="preserve"> </w:t>
      </w:r>
      <w:r w:rsidR="00AE74B2">
        <w:fldChar w:fldCharType="begin"/>
      </w:r>
      <w:r w:rsidR="00AE74B2">
        <w:instrText xml:space="preserve"> REF _Ref474112695 \r \h </w:instrText>
      </w:r>
      <w:r w:rsidR="00AE74B2">
        <w:fldChar w:fldCharType="separate"/>
      </w:r>
      <w:r w:rsidR="00AE74B2">
        <w:t>[1]</w:t>
      </w:r>
      <w:r w:rsidR="00AE74B2">
        <w:fldChar w:fldCharType="end"/>
      </w:r>
      <w:r w:rsidR="00756528">
        <w:t>, the following agreement</w:t>
      </w:r>
      <w:r w:rsidR="00866C2A">
        <w:t>s</w:t>
      </w:r>
      <w:r w:rsidR="00756528">
        <w:t xml:space="preserve"> was made</w:t>
      </w:r>
    </w:p>
    <w:p w14:paraId="34AA088D" w14:textId="77777777" w:rsidR="00E13C70" w:rsidRPr="00627F86" w:rsidRDefault="00E13C70" w:rsidP="00E13C70">
      <w:pPr>
        <w:rPr>
          <w:rFonts w:eastAsia="MS Mincho"/>
          <w:b/>
          <w:highlight w:val="green"/>
          <w:u w:val="single"/>
          <w:lang w:eastAsia="ja-JP"/>
        </w:rPr>
      </w:pPr>
      <w:r w:rsidRPr="00627F86">
        <w:rPr>
          <w:rFonts w:eastAsia="MS Mincho"/>
          <w:b/>
          <w:highlight w:val="green"/>
          <w:u w:val="single"/>
          <w:lang w:eastAsia="ja-JP"/>
        </w:rPr>
        <w:t>Agreement:</w:t>
      </w:r>
    </w:p>
    <w:p w14:paraId="7A16CEAE" w14:textId="77777777" w:rsidR="00E13C70" w:rsidRPr="00627F86" w:rsidRDefault="00E13C70" w:rsidP="00E13C70">
      <w:pPr>
        <w:numPr>
          <w:ilvl w:val="0"/>
          <w:numId w:val="30"/>
        </w:numPr>
        <w:overflowPunct/>
        <w:autoSpaceDE/>
        <w:autoSpaceDN/>
        <w:adjustRightInd/>
        <w:spacing w:after="0"/>
        <w:textAlignment w:val="auto"/>
        <w:rPr>
          <w:rFonts w:eastAsia="MS Mincho"/>
          <w:lang w:eastAsia="ja-JP"/>
        </w:rPr>
      </w:pPr>
      <w:r w:rsidRPr="00627F86">
        <w:rPr>
          <w:rFonts w:eastAsia="MS Mincho"/>
          <w:lang w:eastAsia="ja-JP"/>
        </w:rPr>
        <w:t>Shortening is applied before LDPC encoding when necessary</w:t>
      </w:r>
    </w:p>
    <w:p w14:paraId="5803D1A9" w14:textId="77777777" w:rsidR="00E13C70" w:rsidRPr="00627F86" w:rsidRDefault="00E13C70" w:rsidP="00E13C70">
      <w:pPr>
        <w:numPr>
          <w:ilvl w:val="1"/>
          <w:numId w:val="30"/>
        </w:numPr>
        <w:overflowPunct/>
        <w:autoSpaceDE/>
        <w:autoSpaceDN/>
        <w:adjustRightInd/>
        <w:spacing w:after="0"/>
        <w:textAlignment w:val="auto"/>
        <w:rPr>
          <w:rFonts w:eastAsia="MS Mincho"/>
          <w:lang w:eastAsia="ja-JP"/>
        </w:rPr>
      </w:pPr>
      <w:r w:rsidRPr="00627F86">
        <w:rPr>
          <w:rFonts w:eastAsia="MS Mincho"/>
          <w:highlight w:val="darkYellow"/>
          <w:lang w:eastAsia="ja-JP"/>
        </w:rPr>
        <w:t xml:space="preserve">Working assumption: </w:t>
      </w:r>
      <w:r w:rsidRPr="00627F86">
        <w:rPr>
          <w:rFonts w:eastAsia="MS Mincho"/>
          <w:lang w:eastAsia="ja-JP"/>
        </w:rPr>
        <w:t xml:space="preserve">Filler bits F are attached at the end of info block B to form vector U = [B F] </w:t>
      </w:r>
    </w:p>
    <w:p w14:paraId="258F2254" w14:textId="77777777" w:rsidR="00E13C70" w:rsidRPr="00627F86" w:rsidRDefault="00E13C70" w:rsidP="00E13C70">
      <w:pPr>
        <w:numPr>
          <w:ilvl w:val="2"/>
          <w:numId w:val="30"/>
        </w:numPr>
        <w:overflowPunct/>
        <w:autoSpaceDE/>
        <w:autoSpaceDN/>
        <w:adjustRightInd/>
        <w:spacing w:after="0"/>
        <w:textAlignment w:val="auto"/>
        <w:rPr>
          <w:rFonts w:eastAsia="MS Mincho"/>
          <w:lang w:eastAsia="ja-JP"/>
        </w:rPr>
      </w:pPr>
      <w:r>
        <w:rPr>
          <w:rFonts w:eastAsia="MS Mincho"/>
          <w:lang w:eastAsia="ja-JP"/>
        </w:rPr>
        <w:t>Can be verified at RAN1#88</w:t>
      </w:r>
    </w:p>
    <w:p w14:paraId="7F24B37F" w14:textId="77777777" w:rsidR="00E13C70" w:rsidRPr="00627F86" w:rsidRDefault="00E13C70" w:rsidP="00E13C70">
      <w:pPr>
        <w:numPr>
          <w:ilvl w:val="1"/>
          <w:numId w:val="30"/>
        </w:numPr>
        <w:overflowPunct/>
        <w:autoSpaceDE/>
        <w:autoSpaceDN/>
        <w:adjustRightInd/>
        <w:spacing w:after="0"/>
        <w:textAlignment w:val="auto"/>
        <w:rPr>
          <w:rFonts w:eastAsia="MS Mincho"/>
          <w:lang w:eastAsia="ja-JP"/>
        </w:rPr>
      </w:pPr>
      <w:r w:rsidRPr="00627F86">
        <w:rPr>
          <w:rFonts w:eastAsia="MS Mincho"/>
          <w:lang w:eastAsia="ja-JP"/>
        </w:rPr>
        <w:t>Vector U is the input to LDPC encoding</w:t>
      </w:r>
    </w:p>
    <w:p w14:paraId="3E071E2D" w14:textId="77777777" w:rsidR="00E13C70" w:rsidRPr="00627F86" w:rsidRDefault="00E13C70" w:rsidP="00E13C70">
      <w:pPr>
        <w:numPr>
          <w:ilvl w:val="1"/>
          <w:numId w:val="30"/>
        </w:numPr>
        <w:overflowPunct/>
        <w:autoSpaceDE/>
        <w:autoSpaceDN/>
        <w:adjustRightInd/>
        <w:spacing w:after="0"/>
        <w:textAlignment w:val="auto"/>
        <w:rPr>
          <w:rFonts w:eastAsia="MS Mincho"/>
          <w:lang w:eastAsia="ja-JP"/>
        </w:rPr>
      </w:pPr>
      <w:r w:rsidRPr="00627F86">
        <w:rPr>
          <w:rFonts w:eastAsia="MS Mincho"/>
          <w:lang w:eastAsia="ja-JP"/>
        </w:rPr>
        <w:t>The filler bits F are not transmitted</w:t>
      </w:r>
    </w:p>
    <w:p w14:paraId="3CB7317B" w14:textId="03F3D24F" w:rsidR="00756528" w:rsidRDefault="00756528" w:rsidP="00756528">
      <w:pPr>
        <w:rPr>
          <w:rFonts w:eastAsia="MS Mincho"/>
          <w:lang w:eastAsia="ja-JP"/>
        </w:rPr>
      </w:pPr>
    </w:p>
    <w:p w14:paraId="0D08D494" w14:textId="77777777" w:rsidR="00E13C70" w:rsidRPr="00A20125" w:rsidRDefault="00E13C70" w:rsidP="00E13C70">
      <w:pPr>
        <w:rPr>
          <w:rFonts w:eastAsia="MS Mincho"/>
          <w:b/>
          <w:highlight w:val="green"/>
          <w:u w:val="single"/>
          <w:lang w:eastAsia="ja-JP"/>
        </w:rPr>
      </w:pPr>
      <w:r w:rsidRPr="00A20125">
        <w:rPr>
          <w:rFonts w:eastAsia="MS Mincho"/>
          <w:b/>
          <w:highlight w:val="green"/>
          <w:u w:val="single"/>
          <w:lang w:eastAsia="ja-JP"/>
        </w:rPr>
        <w:t>Agreement:</w:t>
      </w:r>
    </w:p>
    <w:p w14:paraId="26CFF9EC" w14:textId="77777777" w:rsidR="00E13C70" w:rsidRPr="003F0799" w:rsidRDefault="00E13C70" w:rsidP="00E13C70">
      <w:pPr>
        <w:numPr>
          <w:ilvl w:val="0"/>
          <w:numId w:val="31"/>
        </w:numPr>
        <w:overflowPunct/>
        <w:autoSpaceDE/>
        <w:autoSpaceDN/>
        <w:adjustRightInd/>
        <w:spacing w:after="0"/>
        <w:textAlignment w:val="auto"/>
        <w:rPr>
          <w:rFonts w:eastAsia="MS Mincho"/>
          <w:lang w:eastAsia="ja-JP"/>
        </w:rPr>
      </w:pPr>
      <w:r w:rsidRPr="003F0799">
        <w:rPr>
          <w:rFonts w:eastAsia="MS Mincho"/>
          <w:lang w:eastAsia="ja-JP"/>
        </w:rPr>
        <w:t>Base graph for supporting K</w:t>
      </w:r>
      <w:r w:rsidRPr="003F0799">
        <w:rPr>
          <w:rFonts w:eastAsia="MS Mincho"/>
          <w:vertAlign w:val="subscript"/>
          <w:lang w:eastAsia="ja-JP"/>
        </w:rPr>
        <w:t>max</w:t>
      </w:r>
      <w:r w:rsidRPr="003F0799">
        <w:rPr>
          <w:rFonts w:eastAsia="MS Mincho"/>
          <w:lang w:eastAsia="ja-JP"/>
        </w:rPr>
        <w:t xml:space="preserve"> has minimum code rate R</w:t>
      </w:r>
      <w:r w:rsidRPr="003F0799">
        <w:rPr>
          <w:rFonts w:eastAsia="MS Mincho"/>
          <w:vertAlign w:val="subscript"/>
          <w:lang w:eastAsia="ja-JP"/>
        </w:rPr>
        <w:t>min,kmax</w:t>
      </w:r>
      <w:r>
        <w:rPr>
          <w:rFonts w:eastAsia="MS Mincho"/>
          <w:lang w:eastAsia="ja-JP"/>
        </w:rPr>
        <w:t xml:space="preserve"> = ~1/</w:t>
      </w:r>
      <w:r w:rsidRPr="000432F6">
        <w:rPr>
          <w:rFonts w:eastAsia="MS Mincho"/>
          <w:lang w:eastAsia="ja-JP"/>
        </w:rPr>
        <w:t>3</w:t>
      </w:r>
      <w:r w:rsidRPr="003F0799">
        <w:rPr>
          <w:rFonts w:eastAsia="MS Mincho"/>
          <w:lang w:eastAsia="ja-JP"/>
        </w:rPr>
        <w:t xml:space="preserve"> </w:t>
      </w:r>
    </w:p>
    <w:p w14:paraId="13B3A981" w14:textId="77777777" w:rsidR="00E13C70" w:rsidRPr="003F0799" w:rsidRDefault="00E13C70" w:rsidP="00E13C70">
      <w:pPr>
        <w:numPr>
          <w:ilvl w:val="1"/>
          <w:numId w:val="31"/>
        </w:numPr>
        <w:overflowPunct/>
        <w:autoSpaceDE/>
        <w:autoSpaceDN/>
        <w:adjustRightInd/>
        <w:spacing w:after="0"/>
        <w:textAlignment w:val="auto"/>
        <w:rPr>
          <w:rFonts w:eastAsia="MS Mincho"/>
          <w:lang w:eastAsia="ja-JP"/>
        </w:rPr>
      </w:pPr>
      <w:r w:rsidRPr="003F0799">
        <w:rPr>
          <w:rFonts w:eastAsia="MS Mincho"/>
          <w:lang w:eastAsia="ja-JP"/>
        </w:rPr>
        <w:t>‘~’ means approximately</w:t>
      </w:r>
    </w:p>
    <w:p w14:paraId="6E7A7A60" w14:textId="77777777" w:rsidR="00E13C70" w:rsidRPr="003F0799" w:rsidRDefault="00E13C70" w:rsidP="00E13C70">
      <w:pPr>
        <w:numPr>
          <w:ilvl w:val="1"/>
          <w:numId w:val="31"/>
        </w:numPr>
        <w:overflowPunct/>
        <w:autoSpaceDE/>
        <w:autoSpaceDN/>
        <w:adjustRightInd/>
        <w:spacing w:after="0"/>
        <w:textAlignment w:val="auto"/>
        <w:rPr>
          <w:rFonts w:eastAsia="MS Mincho"/>
          <w:lang w:eastAsia="ja-JP"/>
        </w:rPr>
      </w:pPr>
      <w:r w:rsidRPr="003F0799">
        <w:rPr>
          <w:rFonts w:eastAsia="MS Mincho"/>
          <w:lang w:eastAsia="ja-JP"/>
        </w:rPr>
        <w:t>This does not preclude extending the same base graph to code rate lower than ~1/3 when supporting K&lt;K</w:t>
      </w:r>
      <w:r w:rsidRPr="003F0799">
        <w:rPr>
          <w:rFonts w:eastAsia="MS Mincho"/>
          <w:vertAlign w:val="subscript"/>
          <w:lang w:eastAsia="ja-JP"/>
        </w:rPr>
        <w:t>max</w:t>
      </w:r>
      <w:r>
        <w:rPr>
          <w:rFonts w:eastAsia="MS Mincho"/>
          <w:lang w:eastAsia="ja-JP"/>
        </w:rPr>
        <w:t xml:space="preserve">, provided that </w:t>
      </w:r>
      <w:r w:rsidRPr="000432F6">
        <w:rPr>
          <w:rFonts w:eastAsia="MS Mincho"/>
          <w:lang w:eastAsia="ja-JP"/>
        </w:rPr>
        <w:t>the number of variable nodes (after lifting) of any parity check matrix</w:t>
      </w:r>
      <w:r>
        <w:rPr>
          <w:rFonts w:eastAsia="MS Mincho"/>
          <w:lang w:eastAsia="ja-JP"/>
        </w:rPr>
        <w:t>,</w:t>
      </w:r>
      <w:r w:rsidRPr="000432F6">
        <w:rPr>
          <w:rFonts w:eastAsia="MS Mincho"/>
          <w:lang w:eastAsia="ja-JP"/>
        </w:rPr>
        <w:t xml:space="preserve"> </w:t>
      </w:r>
      <w:r w:rsidRPr="003F0799">
        <w:rPr>
          <w:rFonts w:eastAsia="MS Mincho"/>
          <w:lang w:eastAsia="ja-JP"/>
        </w:rPr>
        <w:t>N</w:t>
      </w:r>
      <w:r w:rsidRPr="003F0799">
        <w:rPr>
          <w:rFonts w:eastAsia="MS Mincho"/>
          <w:vertAlign w:val="subscript"/>
          <w:lang w:eastAsia="ja-JP"/>
        </w:rPr>
        <w:t>max</w:t>
      </w:r>
      <w:r>
        <w:rPr>
          <w:rFonts w:eastAsia="MS Mincho"/>
          <w:lang w:eastAsia="ja-JP"/>
        </w:rPr>
        <w:t>,</w:t>
      </w:r>
      <w:r>
        <w:rPr>
          <w:rFonts w:eastAsia="MS Mincho"/>
          <w:vertAlign w:val="subscript"/>
          <w:lang w:eastAsia="ja-JP"/>
        </w:rPr>
        <w:t xml:space="preserve"> </w:t>
      </w:r>
      <w:r>
        <w:rPr>
          <w:rFonts w:eastAsia="MS Mincho"/>
          <w:lang w:eastAsia="ja-JP"/>
        </w:rPr>
        <w:t>is not exceeded, where:</w:t>
      </w:r>
    </w:p>
    <w:p w14:paraId="6BB59DC6" w14:textId="77777777" w:rsidR="00E13C70" w:rsidRPr="003F0799" w:rsidRDefault="00E13C70" w:rsidP="00E13C70">
      <w:pPr>
        <w:numPr>
          <w:ilvl w:val="2"/>
          <w:numId w:val="31"/>
        </w:numPr>
        <w:overflowPunct/>
        <w:autoSpaceDE/>
        <w:autoSpaceDN/>
        <w:adjustRightInd/>
        <w:spacing w:after="0"/>
        <w:textAlignment w:val="auto"/>
        <w:rPr>
          <w:rFonts w:eastAsia="MS Mincho"/>
          <w:lang w:eastAsia="ja-JP"/>
        </w:rPr>
      </w:pPr>
      <w:r w:rsidRPr="003F0799">
        <w:rPr>
          <w:rFonts w:eastAsia="MS Mincho"/>
          <w:lang w:eastAsia="ja-JP"/>
        </w:rPr>
        <w:t>N</w:t>
      </w:r>
      <w:r w:rsidRPr="003F0799">
        <w:rPr>
          <w:rFonts w:eastAsia="MS Mincho"/>
          <w:vertAlign w:val="subscript"/>
          <w:lang w:eastAsia="ja-JP"/>
        </w:rPr>
        <w:t>max</w:t>
      </w:r>
      <w:r w:rsidRPr="003F0799">
        <w:rPr>
          <w:rFonts w:eastAsia="MS Mincho"/>
          <w:lang w:eastAsia="ja-JP"/>
        </w:rPr>
        <w:t xml:space="preserve"> = K</w:t>
      </w:r>
      <w:r w:rsidRPr="003F0799">
        <w:rPr>
          <w:rFonts w:eastAsia="MS Mincho"/>
          <w:vertAlign w:val="subscript"/>
          <w:lang w:eastAsia="ja-JP"/>
        </w:rPr>
        <w:t>max</w:t>
      </w:r>
      <w:r w:rsidRPr="003F0799">
        <w:rPr>
          <w:rFonts w:eastAsia="MS Mincho"/>
          <w:lang w:eastAsia="ja-JP"/>
        </w:rPr>
        <w:t xml:space="preserve"> / R</w:t>
      </w:r>
      <w:r w:rsidRPr="003F0799">
        <w:rPr>
          <w:rFonts w:eastAsia="MS Mincho"/>
          <w:vertAlign w:val="subscript"/>
          <w:lang w:eastAsia="ja-JP"/>
        </w:rPr>
        <w:t>min,kmax</w:t>
      </w:r>
      <w:r w:rsidRPr="003F0799">
        <w:rPr>
          <w:rFonts w:eastAsia="MS Mincho"/>
          <w:lang w:eastAsia="ja-JP"/>
        </w:rPr>
        <w:t xml:space="preserve"> + N</w:t>
      </w:r>
      <w:r w:rsidRPr="003F0799">
        <w:rPr>
          <w:rFonts w:eastAsia="MS Mincho"/>
          <w:vertAlign w:val="subscript"/>
          <w:lang w:eastAsia="ja-JP"/>
        </w:rPr>
        <w:t>sys,punct</w:t>
      </w:r>
    </w:p>
    <w:p w14:paraId="31729A29" w14:textId="77777777" w:rsidR="00E13C70" w:rsidRPr="003F0799" w:rsidRDefault="00E13C70" w:rsidP="00E13C70">
      <w:pPr>
        <w:numPr>
          <w:ilvl w:val="2"/>
          <w:numId w:val="31"/>
        </w:numPr>
        <w:overflowPunct/>
        <w:autoSpaceDE/>
        <w:autoSpaceDN/>
        <w:adjustRightInd/>
        <w:spacing w:after="0"/>
        <w:textAlignment w:val="auto"/>
        <w:rPr>
          <w:rFonts w:eastAsia="MS Mincho"/>
          <w:lang w:eastAsia="ja-JP"/>
        </w:rPr>
      </w:pPr>
      <w:r w:rsidRPr="003F0799">
        <w:rPr>
          <w:rFonts w:eastAsia="MS Mincho"/>
          <w:lang w:eastAsia="ja-JP"/>
        </w:rPr>
        <w:t>N</w:t>
      </w:r>
      <w:r w:rsidRPr="003F0799">
        <w:rPr>
          <w:rFonts w:eastAsia="MS Mincho"/>
          <w:vertAlign w:val="subscript"/>
          <w:lang w:eastAsia="ja-JP"/>
        </w:rPr>
        <w:t>sys,punct</w:t>
      </w:r>
      <w:r w:rsidRPr="003F0799">
        <w:rPr>
          <w:rFonts w:eastAsia="MS Mincho"/>
          <w:lang w:eastAsia="ja-JP"/>
        </w:rPr>
        <w:t xml:space="preserve"> is the number of built-in punctured systematic bits</w:t>
      </w:r>
    </w:p>
    <w:p w14:paraId="1490D9A9" w14:textId="77777777" w:rsidR="00E13C70" w:rsidRPr="003F0799" w:rsidRDefault="00E13C70" w:rsidP="00E13C70">
      <w:pPr>
        <w:numPr>
          <w:ilvl w:val="0"/>
          <w:numId w:val="31"/>
        </w:numPr>
        <w:overflowPunct/>
        <w:autoSpaceDE/>
        <w:autoSpaceDN/>
        <w:adjustRightInd/>
        <w:spacing w:after="0"/>
        <w:textAlignment w:val="auto"/>
        <w:rPr>
          <w:rFonts w:eastAsia="MS Mincho"/>
          <w:lang w:eastAsia="ja-JP"/>
        </w:rPr>
      </w:pPr>
      <w:r w:rsidRPr="003F0799">
        <w:rPr>
          <w:rFonts w:eastAsia="MS Mincho"/>
          <w:lang w:eastAsia="ja-JP"/>
        </w:rPr>
        <w:t>Base graph for any info block sizes K has</w:t>
      </w:r>
    </w:p>
    <w:p w14:paraId="13FAD5CE" w14:textId="77777777" w:rsidR="00E13C70" w:rsidRPr="003F0799" w:rsidRDefault="00E13C70" w:rsidP="00E13C70">
      <w:pPr>
        <w:numPr>
          <w:ilvl w:val="1"/>
          <w:numId w:val="31"/>
        </w:numPr>
        <w:overflowPunct/>
        <w:autoSpaceDE/>
        <w:autoSpaceDN/>
        <w:adjustRightInd/>
        <w:spacing w:after="0"/>
        <w:textAlignment w:val="auto"/>
        <w:rPr>
          <w:rFonts w:eastAsia="MS Mincho"/>
          <w:lang w:eastAsia="ja-JP"/>
        </w:rPr>
      </w:pPr>
      <w:r w:rsidRPr="003F0799">
        <w:rPr>
          <w:rFonts w:eastAsia="MS Mincho"/>
          <w:lang w:eastAsia="ja-JP"/>
        </w:rPr>
        <w:t>R</w:t>
      </w:r>
      <w:r w:rsidRPr="003F0799">
        <w:rPr>
          <w:rFonts w:eastAsia="MS Mincho"/>
          <w:vertAlign w:val="subscript"/>
          <w:lang w:eastAsia="ja-JP"/>
        </w:rPr>
        <w:t>min,k</w:t>
      </w:r>
      <w:r w:rsidRPr="003F0799">
        <w:rPr>
          <w:rFonts w:eastAsia="MS Mincho"/>
          <w:lang w:eastAsia="ja-JP"/>
        </w:rPr>
        <w:t xml:space="preserve"> &gt;= ~1/5</w:t>
      </w:r>
      <w:r>
        <w:rPr>
          <w:rFonts w:eastAsia="MS Mincho"/>
          <w:lang w:eastAsia="ja-JP"/>
        </w:rPr>
        <w:t xml:space="preserve">, provided that </w:t>
      </w:r>
      <w:r w:rsidRPr="003F0799">
        <w:rPr>
          <w:rFonts w:eastAsia="MS Mincho"/>
          <w:lang w:eastAsia="ja-JP"/>
        </w:rPr>
        <w:t>N</w:t>
      </w:r>
      <w:r w:rsidRPr="003F0799">
        <w:rPr>
          <w:rFonts w:eastAsia="MS Mincho"/>
          <w:vertAlign w:val="subscript"/>
          <w:lang w:eastAsia="ja-JP"/>
        </w:rPr>
        <w:t>max</w:t>
      </w:r>
      <w:r>
        <w:rPr>
          <w:rFonts w:eastAsia="MS Mincho"/>
          <w:vertAlign w:val="subscript"/>
          <w:lang w:eastAsia="ja-JP"/>
        </w:rPr>
        <w:t xml:space="preserve"> </w:t>
      </w:r>
      <w:r>
        <w:rPr>
          <w:rFonts w:eastAsia="MS Mincho"/>
          <w:lang w:eastAsia="ja-JP"/>
        </w:rPr>
        <w:t>is not exceeded</w:t>
      </w:r>
    </w:p>
    <w:p w14:paraId="6091916C" w14:textId="0A9722C9" w:rsidR="0056706A" w:rsidRDefault="0056706A" w:rsidP="00635325">
      <w:pPr>
        <w:overflowPunct/>
        <w:autoSpaceDE/>
        <w:autoSpaceDN/>
        <w:adjustRightInd/>
        <w:spacing w:after="0"/>
        <w:textAlignment w:val="auto"/>
        <w:rPr>
          <w:rFonts w:eastAsia="MS Mincho"/>
          <w:lang w:eastAsia="ja-JP"/>
        </w:rPr>
      </w:pPr>
    </w:p>
    <w:p w14:paraId="0A0C8412" w14:textId="1C07E49A" w:rsidR="00635325" w:rsidRDefault="00635325" w:rsidP="00635325">
      <w:pPr>
        <w:overflowPunct/>
        <w:autoSpaceDE/>
        <w:autoSpaceDN/>
        <w:adjustRightInd/>
        <w:spacing w:after="0"/>
        <w:textAlignment w:val="auto"/>
        <w:rPr>
          <w:rFonts w:eastAsia="MS Mincho"/>
          <w:lang w:eastAsia="ja-JP"/>
        </w:rPr>
      </w:pPr>
      <w:r>
        <w:rPr>
          <w:rFonts w:eastAsia="MS Mincho"/>
          <w:lang w:eastAsia="ja-JP"/>
        </w:rPr>
        <w:t xml:space="preserve">In this contribution, we </w:t>
      </w:r>
      <w:r w:rsidR="00866C2A">
        <w:rPr>
          <w:rFonts w:eastAsia="MS Mincho"/>
          <w:lang w:eastAsia="ja-JP"/>
        </w:rPr>
        <w:t xml:space="preserve">discuss how a transport block (TB) could be segmented across multiple LDPC codeblocks in light of these current agreements. </w:t>
      </w:r>
    </w:p>
    <w:p w14:paraId="082F8D7B" w14:textId="563168F1" w:rsidR="00172F5C" w:rsidRDefault="00172F5C" w:rsidP="001B67ED"/>
    <w:p w14:paraId="4093B8F2" w14:textId="67751989" w:rsidR="00510624" w:rsidRDefault="00510624" w:rsidP="00510624">
      <w:pPr>
        <w:pStyle w:val="Heading1"/>
      </w:pPr>
      <w:r>
        <w:t>Segment</w:t>
      </w:r>
      <w:r w:rsidR="00326110">
        <w:t>ation</w:t>
      </w:r>
      <w:r>
        <w:t xml:space="preserve"> </w:t>
      </w:r>
      <w:r w:rsidR="00115875">
        <w:t>uniformity</w:t>
      </w:r>
    </w:p>
    <w:p w14:paraId="3CCB3456" w14:textId="13F89AA8" w:rsidR="00510624" w:rsidRDefault="00510624" w:rsidP="00510624">
      <w:pPr>
        <w:rPr>
          <w:lang w:val="en-GB"/>
        </w:rPr>
      </w:pPr>
      <w:r>
        <w:rPr>
          <w:lang w:val="en-GB"/>
        </w:rPr>
        <w:t xml:space="preserve">When the TB exceeds the length of the largest codeblock, it becomes necessary to segment the TB into smaller codeblock sizes. In LTE, the segmentation essentially provides </w:t>
      </w:r>
      <w:r w:rsidR="00AE74B2">
        <w:rPr>
          <w:lang w:val="en-GB"/>
        </w:rPr>
        <w:t>uniformly</w:t>
      </w:r>
      <w:r>
        <w:rPr>
          <w:lang w:val="en-GB"/>
        </w:rPr>
        <w:t xml:space="preserve"> sized code blocks</w:t>
      </w:r>
      <w:r w:rsidR="00AF5962">
        <w:rPr>
          <w:lang w:val="en-GB"/>
        </w:rPr>
        <w:t xml:space="preserve"> </w:t>
      </w:r>
      <w:r w:rsidR="00AE74B2">
        <w:rPr>
          <w:lang w:val="en-GB"/>
        </w:rPr>
        <w:fldChar w:fldCharType="begin"/>
      </w:r>
      <w:r w:rsidR="00AE74B2">
        <w:rPr>
          <w:lang w:val="en-GB"/>
        </w:rPr>
        <w:instrText xml:space="preserve"> REF _Ref481745407 \r \h </w:instrText>
      </w:r>
      <w:r w:rsidR="00AE74B2">
        <w:rPr>
          <w:lang w:val="en-GB"/>
        </w:rPr>
      </w:r>
      <w:r w:rsidR="00AE74B2">
        <w:rPr>
          <w:lang w:val="en-GB"/>
        </w:rPr>
        <w:fldChar w:fldCharType="separate"/>
      </w:r>
      <w:r w:rsidR="00AE74B2">
        <w:rPr>
          <w:lang w:val="en-GB"/>
        </w:rPr>
        <w:t>[2]</w:t>
      </w:r>
      <w:r w:rsidR="00AE74B2">
        <w:rPr>
          <w:lang w:val="en-GB"/>
        </w:rPr>
        <w:fldChar w:fldCharType="end"/>
      </w:r>
      <w:r>
        <w:rPr>
          <w:lang w:val="en-GB"/>
        </w:rPr>
        <w:t>.</w:t>
      </w:r>
      <w:r w:rsidR="001154B5">
        <w:rPr>
          <w:lang w:val="en-GB"/>
        </w:rPr>
        <w:t xml:space="preserve"> (Technically, LTE provides two groups of uniformly sized codeblocks in order to address every TB size, which is the reason this is referred to as </w:t>
      </w:r>
      <w:r w:rsidR="001154B5" w:rsidRPr="00DE7AC7">
        <w:rPr>
          <w:i/>
          <w:lang w:val="en-GB"/>
        </w:rPr>
        <w:t>essentially</w:t>
      </w:r>
      <w:r w:rsidR="001154B5">
        <w:rPr>
          <w:lang w:val="en-GB"/>
        </w:rPr>
        <w:t xml:space="preserve"> uniform.)</w:t>
      </w:r>
      <w:r>
        <w:rPr>
          <w:lang w:val="en-GB"/>
        </w:rPr>
        <w:t xml:space="preserve"> In NR, it is possible to </w:t>
      </w:r>
      <w:r w:rsidR="00AE74B2">
        <w:rPr>
          <w:lang w:val="en-GB"/>
        </w:rPr>
        <w:t>segment these differently, i.e., into non-uniformly sized code blocks or into uniformly</w:t>
      </w:r>
      <w:r w:rsidR="00AD4292">
        <w:rPr>
          <w:lang w:val="en-GB"/>
        </w:rPr>
        <w:t xml:space="preserve"> sized code blocks.</w:t>
      </w:r>
    </w:p>
    <w:p w14:paraId="16181C1D" w14:textId="63179DF5" w:rsidR="00AE74B2" w:rsidRDefault="006053AB" w:rsidP="00510624">
      <w:pPr>
        <w:rPr>
          <w:lang w:val="en-GB"/>
        </w:rPr>
      </w:pPr>
      <w:r>
        <w:rPr>
          <w:lang w:val="en-GB"/>
        </w:rPr>
        <w:t xml:space="preserve">From a performance standpoint, it is generally </w:t>
      </w:r>
      <w:r w:rsidR="004A097E">
        <w:rPr>
          <w:lang w:val="en-GB"/>
        </w:rPr>
        <w:t xml:space="preserve">sufficient to segment the TB into two uniformly sized code blocks. The following Figure 1 taken from </w:t>
      </w:r>
      <w:r w:rsidR="004A097E">
        <w:rPr>
          <w:lang w:val="en-GB"/>
        </w:rPr>
        <w:fldChar w:fldCharType="begin"/>
      </w:r>
      <w:r w:rsidR="004A097E">
        <w:rPr>
          <w:lang w:val="en-GB"/>
        </w:rPr>
        <w:instrText xml:space="preserve"> REF _Ref481745830 \r \h </w:instrText>
      </w:r>
      <w:r w:rsidR="004A097E">
        <w:rPr>
          <w:lang w:val="en-GB"/>
        </w:rPr>
      </w:r>
      <w:r w:rsidR="004A097E">
        <w:rPr>
          <w:lang w:val="en-GB"/>
        </w:rPr>
        <w:fldChar w:fldCharType="separate"/>
      </w:r>
      <w:r w:rsidR="004A097E">
        <w:rPr>
          <w:lang w:val="en-GB"/>
        </w:rPr>
        <w:t>[3]</w:t>
      </w:r>
      <w:r w:rsidR="004A097E">
        <w:rPr>
          <w:lang w:val="en-GB"/>
        </w:rPr>
        <w:fldChar w:fldCharType="end"/>
      </w:r>
      <w:r w:rsidR="004A097E">
        <w:rPr>
          <w:lang w:val="en-GB"/>
        </w:rPr>
        <w:t xml:space="preserve"> shows how there should be negligible loss in coding gain from taking this approach. On the other hand</w:t>
      </w:r>
      <w:r w:rsidR="00226611">
        <w:rPr>
          <w:lang w:val="en-GB"/>
        </w:rPr>
        <w:t>,</w:t>
      </w:r>
      <w:r w:rsidR="004A097E">
        <w:rPr>
          <w:lang w:val="en-GB"/>
        </w:rPr>
        <w:t xml:space="preserve"> </w:t>
      </w:r>
      <w:r w:rsidR="00226611">
        <w:rPr>
          <w:lang w:val="en-GB"/>
        </w:rPr>
        <w:t xml:space="preserve">if two </w:t>
      </w:r>
      <w:r w:rsidR="004A097E">
        <w:rPr>
          <w:lang w:val="en-GB"/>
        </w:rPr>
        <w:t>non-uniformly sized code blocks are chosen, there should be care taken not to select a smaller code block size which has worse coding gain.</w:t>
      </w:r>
    </w:p>
    <w:p w14:paraId="163665A3" w14:textId="77777777" w:rsidR="00353863" w:rsidRDefault="004A097E" w:rsidP="00353863">
      <w:pPr>
        <w:keepNext/>
        <w:jc w:val="center"/>
      </w:pPr>
      <w:r>
        <w:rPr>
          <w:noProof/>
        </w:rPr>
        <w:lastRenderedPageBreak/>
        <w:drawing>
          <wp:inline distT="0" distB="0" distL="0" distR="0" wp14:anchorId="31A93621" wp14:editId="438E621C">
            <wp:extent cx="6332220" cy="4030345"/>
            <wp:effectExtent l="0" t="0" r="0" b="825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High-320.png"/>
                    <pic:cNvPicPr/>
                  </pic:nvPicPr>
                  <pic:blipFill>
                    <a:blip r:embed="rId12">
                      <a:extLst>
                        <a:ext uri="{28A0092B-C50C-407E-A947-70E740481C1C}">
                          <a14:useLocalDpi xmlns:a14="http://schemas.microsoft.com/office/drawing/2010/main" val="0"/>
                        </a:ext>
                      </a:extLst>
                    </a:blip>
                    <a:stretch>
                      <a:fillRect/>
                    </a:stretch>
                  </pic:blipFill>
                  <pic:spPr>
                    <a:xfrm>
                      <a:off x="0" y="0"/>
                      <a:ext cx="6332220" cy="4030345"/>
                    </a:xfrm>
                    <a:prstGeom prst="rect">
                      <a:avLst/>
                    </a:prstGeom>
                  </pic:spPr>
                </pic:pic>
              </a:graphicData>
            </a:graphic>
          </wp:inline>
        </w:drawing>
      </w:r>
    </w:p>
    <w:p w14:paraId="1F5EA7BE" w14:textId="6AE4EB39" w:rsidR="004A097E" w:rsidRDefault="00353863" w:rsidP="00353863">
      <w:pPr>
        <w:pStyle w:val="Caption"/>
        <w:jc w:val="center"/>
      </w:pPr>
      <w:r>
        <w:t xml:space="preserve">Figure </w:t>
      </w:r>
      <w:r w:rsidR="00F84FDD">
        <w:fldChar w:fldCharType="begin"/>
      </w:r>
      <w:r w:rsidR="00F84FDD">
        <w:instrText xml:space="preserve"> SEQ Figure \* ARABIC </w:instrText>
      </w:r>
      <w:r w:rsidR="00F84FDD">
        <w:fldChar w:fldCharType="separate"/>
      </w:r>
      <w:r>
        <w:rPr>
          <w:noProof/>
        </w:rPr>
        <w:t>1</w:t>
      </w:r>
      <w:r w:rsidR="00F84FDD">
        <w:rPr>
          <w:noProof/>
        </w:rPr>
        <w:fldChar w:fldCharType="end"/>
      </w:r>
      <w:r>
        <w:t xml:space="preserve">. </w:t>
      </w:r>
      <w:r w:rsidRPr="00657F7A">
        <w:t>Robust performance of the family high #1 across blocklengths with granularity of 16 bits.</w:t>
      </w:r>
    </w:p>
    <w:p w14:paraId="186F0EE9" w14:textId="24F7D31E" w:rsidR="004A097E" w:rsidRDefault="004A097E" w:rsidP="00510624">
      <w:pPr>
        <w:rPr>
          <w:lang w:val="en-GB"/>
        </w:rPr>
      </w:pPr>
    </w:p>
    <w:p w14:paraId="526AF6D2" w14:textId="2167A679" w:rsidR="004A097E" w:rsidRDefault="004A097E" w:rsidP="00510624">
      <w:pPr>
        <w:rPr>
          <w:lang w:val="en-GB"/>
        </w:rPr>
      </w:pPr>
      <w:r>
        <w:rPr>
          <w:lang w:val="en-GB"/>
        </w:rPr>
        <w:t xml:space="preserve">From a latency standpoint, in either approach the decoder will need to deal with 2 codewords in this example. Since the decoding latency essentially goes by the number of edges in the graph </w:t>
      </w:r>
      <w:r>
        <w:rPr>
          <w:lang w:val="en-GB"/>
        </w:rPr>
        <w:fldChar w:fldCharType="begin"/>
      </w:r>
      <w:r>
        <w:rPr>
          <w:lang w:val="en-GB"/>
        </w:rPr>
        <w:instrText xml:space="preserve"> REF _Ref481746141 \r \h </w:instrText>
      </w:r>
      <w:r>
        <w:rPr>
          <w:lang w:val="en-GB"/>
        </w:rPr>
      </w:r>
      <w:r>
        <w:rPr>
          <w:lang w:val="en-GB"/>
        </w:rPr>
        <w:fldChar w:fldCharType="separate"/>
      </w:r>
      <w:r>
        <w:rPr>
          <w:lang w:val="en-GB"/>
        </w:rPr>
        <w:t>[4]</w:t>
      </w:r>
      <w:r>
        <w:rPr>
          <w:lang w:val="en-GB"/>
        </w:rPr>
        <w:fldChar w:fldCharType="end"/>
      </w:r>
      <w:r>
        <w:rPr>
          <w:lang w:val="en-GB"/>
        </w:rPr>
        <w:t>, the latency will not necessarily improve in either segmentation approach.</w:t>
      </w:r>
    </w:p>
    <w:p w14:paraId="206A2562" w14:textId="729B99C5" w:rsidR="004A097E" w:rsidRDefault="004A097E" w:rsidP="00510624">
      <w:pPr>
        <w:rPr>
          <w:lang w:val="en-GB"/>
        </w:rPr>
      </w:pPr>
      <w:r>
        <w:rPr>
          <w:lang w:val="en-GB"/>
        </w:rPr>
        <w:t>Therefore, for simplicity and robustness, a uniform segmentation rule should be applied.</w:t>
      </w:r>
    </w:p>
    <w:p w14:paraId="5F1FFF9C" w14:textId="5E2E57AA" w:rsidR="00115875" w:rsidRPr="00115875" w:rsidRDefault="00A259A5" w:rsidP="00115875">
      <w:pPr>
        <w:rPr>
          <w:lang w:val="en-GB"/>
        </w:rPr>
      </w:pPr>
      <w:r w:rsidRPr="00A259A5">
        <w:rPr>
          <w:b/>
          <w:u w:val="single"/>
          <w:lang w:val="en-GB"/>
        </w:rPr>
        <w:t>Proposal 1:</w:t>
      </w:r>
      <w:r>
        <w:rPr>
          <w:b/>
          <w:lang w:val="en-GB"/>
        </w:rPr>
        <w:t xml:space="preserve"> </w:t>
      </w:r>
      <w:r>
        <w:rPr>
          <w:lang w:val="en-GB"/>
        </w:rPr>
        <w:t>A uniform segmentation of the transport block should be adopted for NR.</w:t>
      </w:r>
    </w:p>
    <w:p w14:paraId="04CEBE59" w14:textId="3397E671" w:rsidR="00510624" w:rsidRDefault="00353863" w:rsidP="00510624">
      <w:pPr>
        <w:pStyle w:val="Heading1"/>
      </w:pPr>
      <w:r>
        <w:t>Rate-dependent segmentation</w:t>
      </w:r>
    </w:p>
    <w:p w14:paraId="2D4B6364" w14:textId="60BA3DB6" w:rsidR="00B67DC6" w:rsidRDefault="00A259A5" w:rsidP="00A259A5">
      <w:pPr>
        <w:rPr>
          <w:lang w:val="en-GB"/>
        </w:rPr>
      </w:pPr>
      <w:r>
        <w:rPr>
          <w:lang w:val="en-GB"/>
        </w:rPr>
        <w:t xml:space="preserve">Based on the above agreement, there can arise cases </w:t>
      </w:r>
      <w:r w:rsidR="009530F6">
        <w:rPr>
          <w:lang w:val="en-GB"/>
        </w:rPr>
        <w:t xml:space="preserve">where there are multiple choices for uniform code block segmentation. </w:t>
      </w:r>
      <w:r w:rsidR="00B67DC6">
        <w:rPr>
          <w:lang w:val="en-GB"/>
        </w:rPr>
        <w:t>Additionally, within the agreements from RAN1 #88bis on graph structure, there may be different options on how to achieve this.</w:t>
      </w:r>
    </w:p>
    <w:p w14:paraId="0BAEE13D" w14:textId="77777777" w:rsidR="00B67DC6" w:rsidRPr="007D1BBE" w:rsidRDefault="00B67DC6" w:rsidP="00B67DC6">
      <w:pPr>
        <w:rPr>
          <w:rFonts w:eastAsia="MS Mincho"/>
          <w:b/>
          <w:highlight w:val="green"/>
          <w:u w:val="single"/>
          <w:lang w:eastAsia="ja-JP"/>
        </w:rPr>
      </w:pPr>
      <w:r w:rsidRPr="007D1BBE">
        <w:rPr>
          <w:rFonts w:eastAsia="MS Mincho"/>
          <w:b/>
          <w:highlight w:val="green"/>
          <w:u w:val="single"/>
          <w:lang w:eastAsia="ja-JP"/>
        </w:rPr>
        <w:t xml:space="preserve">Agreement: </w:t>
      </w:r>
    </w:p>
    <w:p w14:paraId="4F03A425" w14:textId="77777777" w:rsidR="00B67DC6" w:rsidRDefault="00B67DC6" w:rsidP="00B67DC6">
      <w:pPr>
        <w:rPr>
          <w:rFonts w:eastAsia="MS Mincho"/>
          <w:lang w:eastAsia="ja-JP"/>
        </w:rPr>
      </w:pPr>
      <w:r>
        <w:rPr>
          <w:rFonts w:eastAsia="MS Mincho"/>
          <w:lang w:eastAsia="ja-JP"/>
        </w:rPr>
        <w:t>The base graph design is selected from the following alternatives:</w:t>
      </w:r>
    </w:p>
    <w:p w14:paraId="59BD081D" w14:textId="77777777" w:rsidR="00B67DC6" w:rsidRDefault="00B67DC6" w:rsidP="00B67DC6">
      <w:pPr>
        <w:rPr>
          <w:rFonts w:eastAsia="MS Mincho"/>
          <w:lang w:eastAsia="ja-JP"/>
        </w:rPr>
      </w:pPr>
      <w:r>
        <w:rPr>
          <w:rFonts w:eastAsia="MS Mincho"/>
          <w:lang w:eastAsia="ja-JP"/>
        </w:rPr>
        <w:t>Alt 1: One base graph covering ~1/5 &lt;= R &lt;= ~8/9</w:t>
      </w:r>
    </w:p>
    <w:p w14:paraId="43ED3739" w14:textId="77777777" w:rsidR="00B67DC6" w:rsidRDefault="00B67DC6" w:rsidP="00B67DC6">
      <w:pPr>
        <w:rPr>
          <w:rFonts w:eastAsia="MS Mincho"/>
          <w:lang w:eastAsia="ja-JP"/>
        </w:rPr>
      </w:pPr>
      <w:r>
        <w:rPr>
          <w:rFonts w:eastAsia="MS Mincho"/>
          <w:lang w:eastAsia="ja-JP"/>
        </w:rPr>
        <w:t xml:space="preserve">Alt 1a: Two nested base graphs, where: </w:t>
      </w:r>
    </w:p>
    <w:p w14:paraId="7E6C54C1" w14:textId="77777777" w:rsidR="00B67DC6" w:rsidRPr="007456F3" w:rsidRDefault="00B67DC6" w:rsidP="00B67DC6">
      <w:pPr>
        <w:numPr>
          <w:ilvl w:val="0"/>
          <w:numId w:val="19"/>
        </w:numPr>
        <w:overflowPunct/>
        <w:autoSpaceDE/>
        <w:autoSpaceDN/>
        <w:adjustRightInd/>
        <w:spacing w:after="0"/>
        <w:textAlignment w:val="auto"/>
        <w:rPr>
          <w:rFonts w:eastAsia="MS Mincho"/>
          <w:lang w:eastAsia="ja-JP"/>
        </w:rPr>
      </w:pPr>
      <w:r w:rsidRPr="007456F3">
        <w:rPr>
          <w:rFonts w:eastAsia="MS Mincho"/>
          <w:lang w:eastAsia="ja-JP"/>
        </w:rPr>
        <w:t xml:space="preserve">Base graph #1 </w:t>
      </w:r>
    </w:p>
    <w:p w14:paraId="1CFC6228" w14:textId="77777777" w:rsidR="00B67DC6" w:rsidRPr="007456F3" w:rsidRDefault="00B67DC6" w:rsidP="00B67DC6">
      <w:pPr>
        <w:numPr>
          <w:ilvl w:val="1"/>
          <w:numId w:val="19"/>
        </w:numPr>
        <w:overflowPunct/>
        <w:autoSpaceDE/>
        <w:autoSpaceDN/>
        <w:adjustRightInd/>
        <w:spacing w:after="0"/>
        <w:textAlignment w:val="auto"/>
        <w:rPr>
          <w:rFonts w:eastAsia="MS Mincho"/>
          <w:lang w:eastAsia="ja-JP"/>
        </w:rPr>
      </w:pPr>
      <w:r w:rsidRPr="007456F3">
        <w:rPr>
          <w:rFonts w:eastAsia="MS Mincho"/>
          <w:lang w:eastAsia="ja-JP"/>
        </w:rPr>
        <w:t xml:space="preserve">Covers info block size K: </w:t>
      </w:r>
    </w:p>
    <w:p w14:paraId="194E5DB1" w14:textId="77777777" w:rsidR="00B67DC6" w:rsidRPr="007456F3" w:rsidRDefault="00B67DC6" w:rsidP="00B67DC6">
      <w:pPr>
        <w:rPr>
          <w:rFonts w:eastAsia="MS Mincho"/>
          <w:lang w:eastAsia="ja-JP"/>
        </w:rPr>
      </w:pPr>
      <w:r w:rsidRPr="007456F3">
        <w:rPr>
          <w:rFonts w:eastAsia="MS Mincho"/>
          <w:lang w:eastAsia="ja-JP"/>
        </w:rPr>
        <w:tab/>
        <w:t>K</w:t>
      </w:r>
      <w:r w:rsidRPr="007456F3">
        <w:rPr>
          <w:rFonts w:eastAsia="MS Mincho"/>
          <w:vertAlign w:val="subscript"/>
          <w:lang w:eastAsia="ja-JP"/>
        </w:rPr>
        <w:t>min1</w:t>
      </w:r>
      <w:r w:rsidRPr="007456F3">
        <w:rPr>
          <w:rFonts w:eastAsia="MS Mincho"/>
          <w:lang w:eastAsia="ja-JP"/>
        </w:rPr>
        <w:t xml:space="preserve"> &lt;=K&lt;= K</w:t>
      </w:r>
      <w:r w:rsidRPr="007456F3">
        <w:rPr>
          <w:rFonts w:eastAsia="MS Mincho"/>
          <w:vertAlign w:val="subscript"/>
          <w:lang w:eastAsia="ja-JP"/>
        </w:rPr>
        <w:t>max1</w:t>
      </w:r>
      <w:r w:rsidRPr="007456F3">
        <w:rPr>
          <w:rFonts w:eastAsia="MS Mincho"/>
          <w:lang w:eastAsia="ja-JP"/>
        </w:rPr>
        <w:t>, K</w:t>
      </w:r>
      <w:r w:rsidRPr="007456F3">
        <w:rPr>
          <w:rFonts w:eastAsia="MS Mincho"/>
          <w:vertAlign w:val="subscript"/>
          <w:lang w:eastAsia="ja-JP"/>
        </w:rPr>
        <w:t>min1</w:t>
      </w:r>
      <w:r w:rsidRPr="007456F3">
        <w:rPr>
          <w:rFonts w:eastAsia="MS Mincho"/>
          <w:lang w:eastAsia="ja-JP"/>
        </w:rPr>
        <w:t xml:space="preserve"> &gt; K</w:t>
      </w:r>
      <w:r w:rsidRPr="007456F3">
        <w:rPr>
          <w:rFonts w:eastAsia="MS Mincho"/>
          <w:vertAlign w:val="subscript"/>
          <w:lang w:eastAsia="ja-JP"/>
        </w:rPr>
        <w:t>min</w:t>
      </w:r>
      <w:r w:rsidRPr="007456F3">
        <w:rPr>
          <w:rFonts w:eastAsia="MS Mincho"/>
          <w:lang w:eastAsia="ja-JP"/>
        </w:rPr>
        <w:t>, K</w:t>
      </w:r>
      <w:r w:rsidRPr="007456F3">
        <w:rPr>
          <w:rFonts w:eastAsia="MS Mincho"/>
          <w:vertAlign w:val="subscript"/>
          <w:lang w:eastAsia="ja-JP"/>
        </w:rPr>
        <w:t xml:space="preserve">max1 </w:t>
      </w:r>
      <w:r w:rsidRPr="007456F3">
        <w:rPr>
          <w:rFonts w:eastAsia="MS Mincho"/>
          <w:lang w:eastAsia="ja-JP"/>
        </w:rPr>
        <w:t>=K</w:t>
      </w:r>
      <w:r w:rsidRPr="007456F3">
        <w:rPr>
          <w:rFonts w:eastAsia="MS Mincho"/>
          <w:vertAlign w:val="subscript"/>
          <w:lang w:eastAsia="ja-JP"/>
        </w:rPr>
        <w:t>max</w:t>
      </w:r>
    </w:p>
    <w:p w14:paraId="6E6D1BE0" w14:textId="627B838E" w:rsidR="00B67DC6" w:rsidRPr="008C20BD" w:rsidRDefault="00B67DC6" w:rsidP="00B67DC6">
      <w:pPr>
        <w:numPr>
          <w:ilvl w:val="1"/>
          <w:numId w:val="20"/>
        </w:numPr>
        <w:overflowPunct/>
        <w:autoSpaceDE/>
        <w:autoSpaceDN/>
        <w:adjustRightInd/>
        <w:spacing w:after="0"/>
        <w:textAlignment w:val="auto"/>
        <w:rPr>
          <w:rFonts w:eastAsia="MS Mincho"/>
          <w:lang w:eastAsia="ja-JP"/>
        </w:rPr>
      </w:pPr>
      <w:r w:rsidRPr="007456F3">
        <w:rPr>
          <w:rFonts w:eastAsia="MS Mincho"/>
          <w:lang w:eastAsia="ja-JP"/>
        </w:rPr>
        <w:lastRenderedPageBreak/>
        <w:t>Covers code rate R: ~1/3 &lt;= R &lt;= ~8/9</w:t>
      </w:r>
      <w:r>
        <w:rPr>
          <w:rFonts w:eastAsia="MS Mincho"/>
          <w:lang w:eastAsia="ja-JP"/>
        </w:rPr>
        <w:t>; FFS whether Rmin can be ~1/5</w:t>
      </w:r>
    </w:p>
    <w:p w14:paraId="6AD352A3" w14:textId="77777777" w:rsidR="00B67DC6" w:rsidRPr="007456F3" w:rsidRDefault="00B67DC6" w:rsidP="00B67DC6">
      <w:pPr>
        <w:numPr>
          <w:ilvl w:val="0"/>
          <w:numId w:val="21"/>
        </w:numPr>
        <w:overflowPunct/>
        <w:autoSpaceDE/>
        <w:autoSpaceDN/>
        <w:adjustRightInd/>
        <w:spacing w:after="0"/>
        <w:textAlignment w:val="auto"/>
        <w:rPr>
          <w:rFonts w:eastAsia="MS Mincho"/>
          <w:lang w:eastAsia="ja-JP"/>
        </w:rPr>
      </w:pPr>
      <w:r w:rsidRPr="007456F3">
        <w:rPr>
          <w:rFonts w:eastAsia="MS Mincho"/>
          <w:lang w:eastAsia="ja-JP"/>
        </w:rPr>
        <w:t xml:space="preserve">Base graph #2 </w:t>
      </w:r>
    </w:p>
    <w:p w14:paraId="48163791" w14:textId="3BEEA69F" w:rsidR="00B67DC6" w:rsidRPr="00EC2BDF" w:rsidRDefault="00B67DC6" w:rsidP="00B67DC6">
      <w:pPr>
        <w:numPr>
          <w:ilvl w:val="1"/>
          <w:numId w:val="21"/>
        </w:numPr>
        <w:overflowPunct/>
        <w:autoSpaceDE/>
        <w:autoSpaceDN/>
        <w:adjustRightInd/>
        <w:spacing w:after="0"/>
        <w:textAlignment w:val="auto"/>
        <w:rPr>
          <w:rFonts w:eastAsia="MS Mincho"/>
          <w:lang w:eastAsia="ja-JP"/>
        </w:rPr>
      </w:pPr>
      <w:r>
        <w:rPr>
          <w:rFonts w:eastAsia="MS Mincho"/>
          <w:lang w:eastAsia="ja-JP"/>
        </w:rPr>
        <w:t>Nested within base graph #1</w:t>
      </w:r>
    </w:p>
    <w:p w14:paraId="175E955D" w14:textId="77777777" w:rsidR="00B67DC6" w:rsidRPr="007456F3" w:rsidRDefault="00B67DC6" w:rsidP="00B67DC6">
      <w:pPr>
        <w:numPr>
          <w:ilvl w:val="1"/>
          <w:numId w:val="21"/>
        </w:numPr>
        <w:overflowPunct/>
        <w:autoSpaceDE/>
        <w:autoSpaceDN/>
        <w:adjustRightInd/>
        <w:spacing w:after="0"/>
        <w:textAlignment w:val="auto"/>
        <w:rPr>
          <w:rFonts w:eastAsia="MS Mincho"/>
          <w:lang w:eastAsia="ja-JP"/>
        </w:rPr>
      </w:pPr>
      <w:r w:rsidRPr="007456F3">
        <w:rPr>
          <w:rFonts w:eastAsia="MS Mincho"/>
          <w:lang w:eastAsia="ja-JP"/>
        </w:rPr>
        <w:t xml:space="preserve">Covers info block size K: </w:t>
      </w:r>
    </w:p>
    <w:p w14:paraId="2294C28A" w14:textId="77777777" w:rsidR="00B67DC6" w:rsidRPr="002249AD" w:rsidRDefault="00B67DC6" w:rsidP="00B67DC6">
      <w:pPr>
        <w:rPr>
          <w:rFonts w:eastAsia="MS Mincho"/>
          <w:lang w:eastAsia="ja-JP"/>
        </w:rPr>
      </w:pPr>
      <w:r w:rsidRPr="007456F3">
        <w:rPr>
          <w:rFonts w:eastAsia="MS Mincho"/>
          <w:lang w:eastAsia="ja-JP"/>
        </w:rPr>
        <w:tab/>
        <w:t xml:space="preserve"> K</w:t>
      </w:r>
      <w:r w:rsidRPr="007456F3">
        <w:rPr>
          <w:rFonts w:eastAsia="MS Mincho"/>
          <w:vertAlign w:val="subscript"/>
          <w:lang w:eastAsia="ja-JP"/>
        </w:rPr>
        <w:t>min2</w:t>
      </w:r>
      <w:r w:rsidRPr="007456F3">
        <w:rPr>
          <w:rFonts w:eastAsia="MS Mincho"/>
          <w:lang w:eastAsia="ja-JP"/>
        </w:rPr>
        <w:t xml:space="preserve"> &lt;=K&lt;= K</w:t>
      </w:r>
      <w:r w:rsidRPr="007456F3">
        <w:rPr>
          <w:rFonts w:eastAsia="MS Mincho"/>
          <w:vertAlign w:val="subscript"/>
          <w:lang w:eastAsia="ja-JP"/>
        </w:rPr>
        <w:t>max2</w:t>
      </w:r>
      <w:r w:rsidRPr="007456F3">
        <w:rPr>
          <w:rFonts w:eastAsia="MS Mincho"/>
          <w:lang w:eastAsia="ja-JP"/>
        </w:rPr>
        <w:t>, K</w:t>
      </w:r>
      <w:r w:rsidRPr="007456F3">
        <w:rPr>
          <w:rFonts w:eastAsia="MS Mincho"/>
          <w:vertAlign w:val="subscript"/>
          <w:lang w:eastAsia="ja-JP"/>
        </w:rPr>
        <w:t xml:space="preserve">min2 </w:t>
      </w:r>
      <w:r w:rsidRPr="007456F3">
        <w:rPr>
          <w:rFonts w:eastAsia="MS Mincho"/>
          <w:lang w:eastAsia="ja-JP"/>
        </w:rPr>
        <w:t>=K</w:t>
      </w:r>
      <w:r w:rsidRPr="007456F3">
        <w:rPr>
          <w:rFonts w:eastAsia="MS Mincho"/>
          <w:vertAlign w:val="subscript"/>
          <w:lang w:eastAsia="ja-JP"/>
        </w:rPr>
        <w:t>min</w:t>
      </w:r>
      <w:r w:rsidRPr="007456F3">
        <w:rPr>
          <w:rFonts w:eastAsia="MS Mincho"/>
          <w:lang w:eastAsia="ja-JP"/>
        </w:rPr>
        <w:t>, K</w:t>
      </w:r>
      <w:r w:rsidRPr="007456F3">
        <w:rPr>
          <w:rFonts w:eastAsia="MS Mincho"/>
          <w:vertAlign w:val="subscript"/>
          <w:lang w:eastAsia="ja-JP"/>
        </w:rPr>
        <w:t xml:space="preserve">max2 </w:t>
      </w:r>
      <w:r w:rsidRPr="007456F3">
        <w:rPr>
          <w:rFonts w:eastAsia="MS Mincho"/>
          <w:lang w:eastAsia="ja-JP"/>
        </w:rPr>
        <w:t>&lt; K</w:t>
      </w:r>
      <w:r w:rsidRPr="007456F3">
        <w:rPr>
          <w:rFonts w:eastAsia="MS Mincho"/>
          <w:vertAlign w:val="subscript"/>
          <w:lang w:eastAsia="ja-JP"/>
        </w:rPr>
        <w:t>max</w:t>
      </w:r>
      <w:r>
        <w:rPr>
          <w:rFonts w:eastAsia="MS Mincho"/>
          <w:lang w:eastAsia="ja-JP"/>
        </w:rPr>
        <w:t>, where 512&lt;=Kmax2&lt;=2560</w:t>
      </w:r>
    </w:p>
    <w:p w14:paraId="3FF7F2FD" w14:textId="77777777" w:rsidR="00B67DC6" w:rsidRPr="00F33BCF" w:rsidRDefault="00B67DC6" w:rsidP="00B67DC6">
      <w:pPr>
        <w:numPr>
          <w:ilvl w:val="1"/>
          <w:numId w:val="22"/>
        </w:numPr>
        <w:overflowPunct/>
        <w:autoSpaceDE/>
        <w:autoSpaceDN/>
        <w:adjustRightInd/>
        <w:spacing w:after="0"/>
        <w:textAlignment w:val="auto"/>
        <w:rPr>
          <w:rFonts w:eastAsia="MS Mincho"/>
          <w:lang w:eastAsia="ja-JP"/>
        </w:rPr>
      </w:pPr>
      <w:r w:rsidRPr="007456F3">
        <w:rPr>
          <w:rFonts w:eastAsia="MS Mincho"/>
          <w:lang w:eastAsia="ja-JP"/>
        </w:rPr>
        <w:t xml:space="preserve">Covers code rate R: ~1/5 &lt;= R &lt;= ~2/3 </w:t>
      </w:r>
    </w:p>
    <w:p w14:paraId="263198FF" w14:textId="77777777" w:rsidR="00B67DC6" w:rsidRPr="00F33BCF" w:rsidRDefault="00B67DC6" w:rsidP="00B67DC6">
      <w:pPr>
        <w:numPr>
          <w:ilvl w:val="1"/>
          <w:numId w:val="22"/>
        </w:numPr>
        <w:overflowPunct/>
        <w:autoSpaceDE/>
        <w:autoSpaceDN/>
        <w:adjustRightInd/>
        <w:spacing w:after="0"/>
        <w:textAlignment w:val="auto"/>
        <w:rPr>
          <w:rFonts w:eastAsia="MS Mincho"/>
          <w:lang w:eastAsia="ja-JP"/>
        </w:rPr>
      </w:pPr>
      <w:r>
        <w:rPr>
          <w:rFonts w:eastAsia="MS Mincho"/>
          <w:lang w:eastAsia="ja-JP"/>
        </w:rPr>
        <w:t xml:space="preserve">Kbmax =16 is the starting point; lower values in the range 10&lt;=Kbmax&lt;16 are encouraged if feasible. </w:t>
      </w:r>
    </w:p>
    <w:p w14:paraId="57C7343E" w14:textId="77777777" w:rsidR="00B67DC6" w:rsidRPr="006D76E9" w:rsidRDefault="00B67DC6" w:rsidP="00B67DC6">
      <w:pPr>
        <w:numPr>
          <w:ilvl w:val="1"/>
          <w:numId w:val="22"/>
        </w:numPr>
        <w:overflowPunct/>
        <w:autoSpaceDE/>
        <w:autoSpaceDN/>
        <w:adjustRightInd/>
        <w:spacing w:after="0"/>
        <w:textAlignment w:val="auto"/>
        <w:rPr>
          <w:rFonts w:eastAsia="MS Mincho"/>
          <w:lang w:eastAsia="ja-JP"/>
        </w:rPr>
      </w:pPr>
      <w:r>
        <w:rPr>
          <w:rFonts w:eastAsia="MS Mincho"/>
          <w:lang w:eastAsia="ja-JP"/>
        </w:rPr>
        <w:t>The set of supported shift sizes is taken from the set of shift sizes supported by the base graph supporting Kmax</w:t>
      </w:r>
    </w:p>
    <w:p w14:paraId="102C24EA" w14:textId="77777777" w:rsidR="00B67DC6" w:rsidRDefault="00B67DC6" w:rsidP="00B67DC6">
      <w:pPr>
        <w:rPr>
          <w:rFonts w:eastAsia="MS Mincho"/>
          <w:lang w:eastAsia="ja-JP"/>
        </w:rPr>
      </w:pPr>
      <w:r>
        <w:rPr>
          <w:rFonts w:eastAsia="MS Mincho"/>
          <w:lang w:eastAsia="ja-JP"/>
        </w:rPr>
        <w:t xml:space="preserve">Alt 2: Two base graphs, where: </w:t>
      </w:r>
    </w:p>
    <w:p w14:paraId="0890D830" w14:textId="77777777" w:rsidR="00B67DC6" w:rsidRPr="007456F3" w:rsidRDefault="00B67DC6" w:rsidP="00B67DC6">
      <w:pPr>
        <w:numPr>
          <w:ilvl w:val="0"/>
          <w:numId w:val="19"/>
        </w:numPr>
        <w:overflowPunct/>
        <w:autoSpaceDE/>
        <w:autoSpaceDN/>
        <w:adjustRightInd/>
        <w:spacing w:after="0"/>
        <w:textAlignment w:val="auto"/>
        <w:rPr>
          <w:rFonts w:eastAsia="MS Mincho"/>
          <w:lang w:eastAsia="ja-JP"/>
        </w:rPr>
      </w:pPr>
      <w:r w:rsidRPr="007456F3">
        <w:rPr>
          <w:rFonts w:eastAsia="MS Mincho"/>
          <w:lang w:eastAsia="ja-JP"/>
        </w:rPr>
        <w:t xml:space="preserve">Base graph #1 </w:t>
      </w:r>
    </w:p>
    <w:p w14:paraId="37C25F3D" w14:textId="77777777" w:rsidR="00B67DC6" w:rsidRPr="007456F3" w:rsidRDefault="00B67DC6" w:rsidP="00B67DC6">
      <w:pPr>
        <w:numPr>
          <w:ilvl w:val="1"/>
          <w:numId w:val="19"/>
        </w:numPr>
        <w:overflowPunct/>
        <w:autoSpaceDE/>
        <w:autoSpaceDN/>
        <w:adjustRightInd/>
        <w:spacing w:after="0"/>
        <w:textAlignment w:val="auto"/>
        <w:rPr>
          <w:rFonts w:eastAsia="MS Mincho"/>
          <w:lang w:eastAsia="ja-JP"/>
        </w:rPr>
      </w:pPr>
      <w:r w:rsidRPr="007456F3">
        <w:rPr>
          <w:rFonts w:eastAsia="MS Mincho"/>
          <w:lang w:eastAsia="ja-JP"/>
        </w:rPr>
        <w:t xml:space="preserve">Covers info block size K: </w:t>
      </w:r>
    </w:p>
    <w:p w14:paraId="36CC6AAC" w14:textId="77777777" w:rsidR="00B67DC6" w:rsidRPr="007456F3" w:rsidRDefault="00B67DC6" w:rsidP="00B67DC6">
      <w:pPr>
        <w:rPr>
          <w:rFonts w:eastAsia="MS Mincho"/>
          <w:lang w:eastAsia="ja-JP"/>
        </w:rPr>
      </w:pPr>
      <w:r w:rsidRPr="007456F3">
        <w:rPr>
          <w:rFonts w:eastAsia="MS Mincho"/>
          <w:lang w:eastAsia="ja-JP"/>
        </w:rPr>
        <w:tab/>
        <w:t>K</w:t>
      </w:r>
      <w:r w:rsidRPr="007456F3">
        <w:rPr>
          <w:rFonts w:eastAsia="MS Mincho"/>
          <w:vertAlign w:val="subscript"/>
          <w:lang w:eastAsia="ja-JP"/>
        </w:rPr>
        <w:t>min1</w:t>
      </w:r>
      <w:r w:rsidRPr="007456F3">
        <w:rPr>
          <w:rFonts w:eastAsia="MS Mincho"/>
          <w:lang w:eastAsia="ja-JP"/>
        </w:rPr>
        <w:t xml:space="preserve"> &lt;=K&lt;= K</w:t>
      </w:r>
      <w:r w:rsidRPr="007456F3">
        <w:rPr>
          <w:rFonts w:eastAsia="MS Mincho"/>
          <w:vertAlign w:val="subscript"/>
          <w:lang w:eastAsia="ja-JP"/>
        </w:rPr>
        <w:t>max1</w:t>
      </w:r>
      <w:r w:rsidRPr="007456F3">
        <w:rPr>
          <w:rFonts w:eastAsia="MS Mincho"/>
          <w:lang w:eastAsia="ja-JP"/>
        </w:rPr>
        <w:t>, K</w:t>
      </w:r>
      <w:r w:rsidRPr="007456F3">
        <w:rPr>
          <w:rFonts w:eastAsia="MS Mincho"/>
          <w:vertAlign w:val="subscript"/>
          <w:lang w:eastAsia="ja-JP"/>
        </w:rPr>
        <w:t>min1</w:t>
      </w:r>
      <w:r w:rsidRPr="007456F3">
        <w:rPr>
          <w:rFonts w:eastAsia="MS Mincho"/>
          <w:lang w:eastAsia="ja-JP"/>
        </w:rPr>
        <w:t xml:space="preserve"> &gt; K</w:t>
      </w:r>
      <w:r w:rsidRPr="007456F3">
        <w:rPr>
          <w:rFonts w:eastAsia="MS Mincho"/>
          <w:vertAlign w:val="subscript"/>
          <w:lang w:eastAsia="ja-JP"/>
        </w:rPr>
        <w:t>min</w:t>
      </w:r>
      <w:r w:rsidRPr="007456F3">
        <w:rPr>
          <w:rFonts w:eastAsia="MS Mincho"/>
          <w:lang w:eastAsia="ja-JP"/>
        </w:rPr>
        <w:t>, K</w:t>
      </w:r>
      <w:r w:rsidRPr="007456F3">
        <w:rPr>
          <w:rFonts w:eastAsia="MS Mincho"/>
          <w:vertAlign w:val="subscript"/>
          <w:lang w:eastAsia="ja-JP"/>
        </w:rPr>
        <w:t xml:space="preserve">max1 </w:t>
      </w:r>
      <w:r w:rsidRPr="007456F3">
        <w:rPr>
          <w:rFonts w:eastAsia="MS Mincho"/>
          <w:lang w:eastAsia="ja-JP"/>
        </w:rPr>
        <w:t>=K</w:t>
      </w:r>
      <w:r w:rsidRPr="007456F3">
        <w:rPr>
          <w:rFonts w:eastAsia="MS Mincho"/>
          <w:vertAlign w:val="subscript"/>
          <w:lang w:eastAsia="ja-JP"/>
        </w:rPr>
        <w:t>max</w:t>
      </w:r>
    </w:p>
    <w:p w14:paraId="5B251536" w14:textId="77777777" w:rsidR="00B67DC6" w:rsidRPr="008C20BD" w:rsidRDefault="00B67DC6" w:rsidP="00B67DC6">
      <w:pPr>
        <w:numPr>
          <w:ilvl w:val="1"/>
          <w:numId w:val="20"/>
        </w:numPr>
        <w:overflowPunct/>
        <w:autoSpaceDE/>
        <w:autoSpaceDN/>
        <w:adjustRightInd/>
        <w:spacing w:after="0"/>
        <w:textAlignment w:val="auto"/>
        <w:rPr>
          <w:rFonts w:eastAsia="MS Mincho"/>
          <w:lang w:eastAsia="ja-JP"/>
        </w:rPr>
      </w:pPr>
      <w:r w:rsidRPr="007456F3">
        <w:rPr>
          <w:rFonts w:eastAsia="MS Mincho"/>
          <w:lang w:eastAsia="ja-JP"/>
        </w:rPr>
        <w:t>Covers code rate R: ~1/3 &lt;= R &lt;= ~8/9</w:t>
      </w:r>
      <w:r>
        <w:rPr>
          <w:rFonts w:eastAsia="MS Mincho"/>
          <w:lang w:eastAsia="ja-JP"/>
        </w:rPr>
        <w:t>; FFS whether Rmin can be ~1/5</w:t>
      </w:r>
    </w:p>
    <w:p w14:paraId="38AB9275" w14:textId="77777777" w:rsidR="00B67DC6" w:rsidRPr="007456F3" w:rsidRDefault="00B67DC6" w:rsidP="00B67DC6">
      <w:pPr>
        <w:numPr>
          <w:ilvl w:val="0"/>
          <w:numId w:val="21"/>
        </w:numPr>
        <w:overflowPunct/>
        <w:autoSpaceDE/>
        <w:autoSpaceDN/>
        <w:adjustRightInd/>
        <w:spacing w:after="0"/>
        <w:textAlignment w:val="auto"/>
        <w:rPr>
          <w:rFonts w:eastAsia="MS Mincho"/>
          <w:lang w:eastAsia="ja-JP"/>
        </w:rPr>
      </w:pPr>
      <w:r w:rsidRPr="007456F3">
        <w:rPr>
          <w:rFonts w:eastAsia="MS Mincho"/>
          <w:lang w:eastAsia="ja-JP"/>
        </w:rPr>
        <w:t xml:space="preserve">Base graph #2 </w:t>
      </w:r>
    </w:p>
    <w:p w14:paraId="291E642D" w14:textId="77777777" w:rsidR="00B67DC6" w:rsidRPr="00EC2BDF" w:rsidRDefault="00B67DC6" w:rsidP="00B67DC6">
      <w:pPr>
        <w:numPr>
          <w:ilvl w:val="1"/>
          <w:numId w:val="21"/>
        </w:numPr>
        <w:overflowPunct/>
        <w:autoSpaceDE/>
        <w:autoSpaceDN/>
        <w:adjustRightInd/>
        <w:spacing w:after="0"/>
        <w:textAlignment w:val="auto"/>
        <w:rPr>
          <w:rFonts w:eastAsia="MS Mincho"/>
          <w:lang w:eastAsia="ja-JP"/>
        </w:rPr>
      </w:pPr>
      <w:r>
        <w:rPr>
          <w:rFonts w:eastAsia="MS Mincho"/>
          <w:lang w:eastAsia="ja-JP"/>
        </w:rPr>
        <w:t>Not nested within base graph #1</w:t>
      </w:r>
    </w:p>
    <w:p w14:paraId="0DF5EBBE" w14:textId="77777777" w:rsidR="00B67DC6" w:rsidRPr="007456F3" w:rsidRDefault="00B67DC6" w:rsidP="00B67DC6">
      <w:pPr>
        <w:numPr>
          <w:ilvl w:val="1"/>
          <w:numId w:val="21"/>
        </w:numPr>
        <w:overflowPunct/>
        <w:autoSpaceDE/>
        <w:autoSpaceDN/>
        <w:adjustRightInd/>
        <w:spacing w:after="0"/>
        <w:textAlignment w:val="auto"/>
        <w:rPr>
          <w:rFonts w:eastAsia="MS Mincho"/>
          <w:lang w:eastAsia="ja-JP"/>
        </w:rPr>
      </w:pPr>
      <w:r w:rsidRPr="007456F3">
        <w:rPr>
          <w:rFonts w:eastAsia="MS Mincho"/>
          <w:lang w:eastAsia="ja-JP"/>
        </w:rPr>
        <w:t xml:space="preserve">Covers info block size K: </w:t>
      </w:r>
    </w:p>
    <w:p w14:paraId="2E617FE3" w14:textId="77777777" w:rsidR="00B67DC6" w:rsidRPr="007456F3" w:rsidRDefault="00B67DC6" w:rsidP="00B67DC6">
      <w:pPr>
        <w:rPr>
          <w:rFonts w:eastAsia="MS Mincho"/>
          <w:lang w:eastAsia="ja-JP"/>
        </w:rPr>
      </w:pPr>
      <w:r w:rsidRPr="007456F3">
        <w:rPr>
          <w:rFonts w:eastAsia="MS Mincho"/>
          <w:lang w:eastAsia="ja-JP"/>
        </w:rPr>
        <w:tab/>
        <w:t xml:space="preserve"> K</w:t>
      </w:r>
      <w:r w:rsidRPr="007456F3">
        <w:rPr>
          <w:rFonts w:eastAsia="MS Mincho"/>
          <w:vertAlign w:val="subscript"/>
          <w:lang w:eastAsia="ja-JP"/>
        </w:rPr>
        <w:t>min2</w:t>
      </w:r>
      <w:r w:rsidRPr="007456F3">
        <w:rPr>
          <w:rFonts w:eastAsia="MS Mincho"/>
          <w:lang w:eastAsia="ja-JP"/>
        </w:rPr>
        <w:t xml:space="preserve"> &lt;=K&lt;= K</w:t>
      </w:r>
      <w:r w:rsidRPr="007456F3">
        <w:rPr>
          <w:rFonts w:eastAsia="MS Mincho"/>
          <w:vertAlign w:val="subscript"/>
          <w:lang w:eastAsia="ja-JP"/>
        </w:rPr>
        <w:t>max2</w:t>
      </w:r>
      <w:r w:rsidRPr="007456F3">
        <w:rPr>
          <w:rFonts w:eastAsia="MS Mincho"/>
          <w:lang w:eastAsia="ja-JP"/>
        </w:rPr>
        <w:t>, K</w:t>
      </w:r>
      <w:r w:rsidRPr="007456F3">
        <w:rPr>
          <w:rFonts w:eastAsia="MS Mincho"/>
          <w:vertAlign w:val="subscript"/>
          <w:lang w:eastAsia="ja-JP"/>
        </w:rPr>
        <w:t xml:space="preserve">min2 </w:t>
      </w:r>
      <w:r w:rsidRPr="007456F3">
        <w:rPr>
          <w:rFonts w:eastAsia="MS Mincho"/>
          <w:lang w:eastAsia="ja-JP"/>
        </w:rPr>
        <w:t>=K</w:t>
      </w:r>
      <w:r w:rsidRPr="007456F3">
        <w:rPr>
          <w:rFonts w:eastAsia="MS Mincho"/>
          <w:vertAlign w:val="subscript"/>
          <w:lang w:eastAsia="ja-JP"/>
        </w:rPr>
        <w:t>min</w:t>
      </w:r>
      <w:r w:rsidRPr="007456F3">
        <w:rPr>
          <w:rFonts w:eastAsia="MS Mincho"/>
          <w:lang w:eastAsia="ja-JP"/>
        </w:rPr>
        <w:t>, K</w:t>
      </w:r>
      <w:r w:rsidRPr="007456F3">
        <w:rPr>
          <w:rFonts w:eastAsia="MS Mincho"/>
          <w:vertAlign w:val="subscript"/>
          <w:lang w:eastAsia="ja-JP"/>
        </w:rPr>
        <w:t xml:space="preserve">max2 </w:t>
      </w:r>
      <w:r w:rsidRPr="007456F3">
        <w:rPr>
          <w:rFonts w:eastAsia="MS Mincho"/>
          <w:lang w:eastAsia="ja-JP"/>
        </w:rPr>
        <w:t>&lt; K</w:t>
      </w:r>
      <w:r w:rsidRPr="007456F3">
        <w:rPr>
          <w:rFonts w:eastAsia="MS Mincho"/>
          <w:vertAlign w:val="subscript"/>
          <w:lang w:eastAsia="ja-JP"/>
        </w:rPr>
        <w:t>max</w:t>
      </w:r>
      <w:r>
        <w:rPr>
          <w:rFonts w:eastAsia="MS Mincho"/>
          <w:lang w:eastAsia="ja-JP"/>
        </w:rPr>
        <w:t>, where 512&lt;=Kmax2&lt;=2560</w:t>
      </w:r>
    </w:p>
    <w:p w14:paraId="6D73F337" w14:textId="77777777" w:rsidR="00B67DC6" w:rsidRPr="00F33BCF" w:rsidRDefault="00B67DC6" w:rsidP="00B67DC6">
      <w:pPr>
        <w:numPr>
          <w:ilvl w:val="1"/>
          <w:numId w:val="22"/>
        </w:numPr>
        <w:overflowPunct/>
        <w:autoSpaceDE/>
        <w:autoSpaceDN/>
        <w:adjustRightInd/>
        <w:spacing w:after="0"/>
        <w:textAlignment w:val="auto"/>
        <w:rPr>
          <w:rFonts w:eastAsia="MS Mincho"/>
          <w:lang w:eastAsia="ja-JP"/>
        </w:rPr>
      </w:pPr>
      <w:r w:rsidRPr="007456F3">
        <w:rPr>
          <w:rFonts w:eastAsia="MS Mincho"/>
          <w:lang w:eastAsia="ja-JP"/>
        </w:rPr>
        <w:t xml:space="preserve">Covers code rate R: ~1/5 &lt;= R &lt;= ~2/3 </w:t>
      </w:r>
    </w:p>
    <w:p w14:paraId="14467753" w14:textId="77777777" w:rsidR="00B67DC6" w:rsidRPr="00F33BCF" w:rsidRDefault="00B67DC6" w:rsidP="00B67DC6">
      <w:pPr>
        <w:numPr>
          <w:ilvl w:val="1"/>
          <w:numId w:val="22"/>
        </w:numPr>
        <w:overflowPunct/>
        <w:autoSpaceDE/>
        <w:autoSpaceDN/>
        <w:adjustRightInd/>
        <w:spacing w:after="0"/>
        <w:textAlignment w:val="auto"/>
        <w:rPr>
          <w:rFonts w:eastAsia="MS Mincho"/>
          <w:lang w:eastAsia="ja-JP"/>
        </w:rPr>
      </w:pPr>
      <w:r>
        <w:rPr>
          <w:rFonts w:eastAsia="MS Mincho"/>
          <w:lang w:eastAsia="ja-JP"/>
        </w:rPr>
        <w:t>Kbmax = 10 is the starting point; higher values in the range 10&lt;Kbmax&lt;=16 can also be considered if necessary.</w:t>
      </w:r>
    </w:p>
    <w:p w14:paraId="6E5C65D2" w14:textId="77777777" w:rsidR="00B67DC6" w:rsidRPr="006D76E9" w:rsidRDefault="00B67DC6" w:rsidP="00B67DC6">
      <w:pPr>
        <w:numPr>
          <w:ilvl w:val="1"/>
          <w:numId w:val="22"/>
        </w:numPr>
        <w:overflowPunct/>
        <w:autoSpaceDE/>
        <w:autoSpaceDN/>
        <w:adjustRightInd/>
        <w:spacing w:after="0"/>
        <w:textAlignment w:val="auto"/>
        <w:rPr>
          <w:rFonts w:eastAsia="MS Mincho"/>
          <w:lang w:eastAsia="ja-JP"/>
        </w:rPr>
      </w:pPr>
      <w:r>
        <w:rPr>
          <w:rFonts w:eastAsia="MS Mincho"/>
          <w:lang w:eastAsia="ja-JP"/>
        </w:rPr>
        <w:t>The set of supported shift sizes is taken from the set of shift sizes supported by the base graph supporting Kmax</w:t>
      </w:r>
    </w:p>
    <w:p w14:paraId="69BB0BBE" w14:textId="77777777" w:rsidR="00B67DC6" w:rsidRPr="006D76E9" w:rsidRDefault="00B67DC6" w:rsidP="00B67DC6">
      <w:pPr>
        <w:rPr>
          <w:rFonts w:eastAsia="MS Mincho"/>
          <w:lang w:eastAsia="ja-JP"/>
        </w:rPr>
      </w:pPr>
      <w:r>
        <w:rPr>
          <w:rFonts w:eastAsia="MS Mincho"/>
          <w:lang w:eastAsia="ja-JP"/>
        </w:rPr>
        <w:t>BLER Performance is the main criterion for selecting between Alts 1, 1a and 2 (since it is already assumed that complexity is not increased significantly by the addition of a second smaller base graph); decoding latency (e.g. evaluated by the number of edges) should also be considered as an important criterion.</w:t>
      </w:r>
    </w:p>
    <w:p w14:paraId="05D57345" w14:textId="56B32D3F" w:rsidR="0085058F" w:rsidRPr="00DE7AC7" w:rsidRDefault="00263E1B" w:rsidP="00A259A5">
      <w:pPr>
        <w:rPr>
          <w:i/>
          <w:lang w:val="en-GB"/>
        </w:rPr>
      </w:pPr>
      <w:r w:rsidRPr="00DE7AC7">
        <w:rPr>
          <w:i/>
          <w:lang w:val="en-GB"/>
        </w:rPr>
        <w:t>(end of agreement clause)</w:t>
      </w:r>
    </w:p>
    <w:p w14:paraId="0D93997D" w14:textId="42D06E8B" w:rsidR="00A259A5" w:rsidRDefault="009530F6" w:rsidP="00A259A5">
      <w:pPr>
        <w:rPr>
          <w:lang w:val="en-GB"/>
        </w:rPr>
      </w:pPr>
      <w:r>
        <w:rPr>
          <w:lang w:val="en-GB"/>
        </w:rPr>
        <w:t>To simplify the discussion, consider one transport block of 8</w:t>
      </w:r>
      <w:r w:rsidR="00E061AB">
        <w:rPr>
          <w:lang w:val="en-GB"/>
        </w:rPr>
        <w:t>448</w:t>
      </w:r>
      <w:r>
        <w:rPr>
          <w:lang w:val="en-GB"/>
        </w:rPr>
        <w:t xml:space="preserve"> bits, and suppose there are enough resource elements in the allocation to support a code rate of 1/5.</w:t>
      </w:r>
      <w:r w:rsidR="00263E1B">
        <w:rPr>
          <w:lang w:val="en-GB"/>
        </w:rPr>
        <w:t xml:space="preserve"> We then can illustrate the two options for segmentation.</w:t>
      </w:r>
    </w:p>
    <w:p w14:paraId="61E4FA61" w14:textId="480AC7A6" w:rsidR="009530F6" w:rsidRDefault="00263E1B" w:rsidP="0085058F">
      <w:pPr>
        <w:pStyle w:val="ListParagraph"/>
        <w:numPr>
          <w:ilvl w:val="0"/>
          <w:numId w:val="32"/>
        </w:numPr>
        <w:rPr>
          <w:lang w:val="en-GB"/>
        </w:rPr>
      </w:pPr>
      <w:r>
        <w:rPr>
          <w:lang w:val="en-GB"/>
        </w:rPr>
        <w:t xml:space="preserve">(Option 1) </w:t>
      </w:r>
      <w:r w:rsidR="00A05B2E" w:rsidRPr="0085058F">
        <w:rPr>
          <w:lang w:val="en-GB"/>
        </w:rPr>
        <w:t xml:space="preserve">If one codeblock is </w:t>
      </w:r>
      <w:r w:rsidR="0085058F">
        <w:rPr>
          <w:lang w:val="en-GB"/>
        </w:rPr>
        <w:t>used</w:t>
      </w:r>
      <w:r w:rsidR="00A05B2E" w:rsidRPr="0085058F">
        <w:rPr>
          <w:lang w:val="en-GB"/>
        </w:rPr>
        <w:t xml:space="preserve">, then we can have </w:t>
      </w:r>
      <w:r w:rsidR="00A21886" w:rsidRPr="0085058F">
        <w:rPr>
          <w:lang w:val="en-GB"/>
        </w:rPr>
        <w:t>a minimum rate of 1/</w:t>
      </w:r>
      <w:r w:rsidR="00E061AB" w:rsidRPr="0085058F">
        <w:rPr>
          <w:lang w:val="en-GB"/>
        </w:rPr>
        <w:t xml:space="preserve">3 supported </w:t>
      </w:r>
      <w:r w:rsidR="0085058F" w:rsidRPr="0085058F">
        <w:rPr>
          <w:lang w:val="en-GB"/>
        </w:rPr>
        <w:t>and then repetition wou</w:t>
      </w:r>
      <w:r w:rsidR="0085058F">
        <w:rPr>
          <w:lang w:val="en-GB"/>
        </w:rPr>
        <w:t>ld be needed beyond that point.</w:t>
      </w:r>
    </w:p>
    <w:p w14:paraId="13FFBD07" w14:textId="469DD05A" w:rsidR="0085058F" w:rsidRDefault="00263E1B" w:rsidP="0085058F">
      <w:pPr>
        <w:pStyle w:val="ListParagraph"/>
        <w:numPr>
          <w:ilvl w:val="0"/>
          <w:numId w:val="32"/>
        </w:numPr>
        <w:rPr>
          <w:lang w:val="en-GB"/>
        </w:rPr>
      </w:pPr>
      <w:r>
        <w:rPr>
          <w:lang w:val="en-GB"/>
        </w:rPr>
        <w:t xml:space="preserve">(Option 2) </w:t>
      </w:r>
      <w:r w:rsidR="0085058F">
        <w:rPr>
          <w:lang w:val="en-GB"/>
        </w:rPr>
        <w:t>If two codeblocks are used, then we can support a minimum rate of 1/5 on both code blocks without resorting to repetition.</w:t>
      </w:r>
    </w:p>
    <w:p w14:paraId="534A27A3" w14:textId="77777777" w:rsidR="0085058F" w:rsidRDefault="0085058F" w:rsidP="0085058F">
      <w:pPr>
        <w:rPr>
          <w:lang w:val="en-GB"/>
        </w:rPr>
      </w:pPr>
    </w:p>
    <w:p w14:paraId="2A73CD9B" w14:textId="77777777" w:rsidR="00353863" w:rsidRDefault="0085058F" w:rsidP="0085058F">
      <w:pPr>
        <w:rPr>
          <w:lang w:val="en-GB"/>
        </w:rPr>
      </w:pPr>
      <w:r>
        <w:rPr>
          <w:lang w:val="en-GB"/>
        </w:rPr>
        <w:t>The tradeoff is that the first option allows for less code blocks, while the latter option achieves potentially more coding gain but has now two codeblocks which may fail and trigger TB failure.</w:t>
      </w:r>
      <w:r w:rsidR="00353863">
        <w:rPr>
          <w:lang w:val="en-GB"/>
        </w:rPr>
        <w:t xml:space="preserve"> </w:t>
      </w:r>
    </w:p>
    <w:p w14:paraId="3A545A93" w14:textId="39B3A5B2" w:rsidR="00353863" w:rsidRDefault="00353863" w:rsidP="00353863">
      <w:pPr>
        <w:pStyle w:val="Heading2"/>
      </w:pPr>
      <w:r>
        <w:t xml:space="preserve">Performance </w:t>
      </w:r>
      <w:r w:rsidR="00E859C7">
        <w:t>considerations</w:t>
      </w:r>
    </w:p>
    <w:p w14:paraId="0DA483A4" w14:textId="6CF9B81B" w:rsidR="0085058F" w:rsidRDefault="00353863" w:rsidP="0085058F">
      <w:pPr>
        <w:rPr>
          <w:lang w:val="en-GB"/>
        </w:rPr>
      </w:pPr>
      <w:r>
        <w:rPr>
          <w:lang w:val="en-GB"/>
        </w:rPr>
        <w:t xml:space="preserve">If we evaluate this case for some of the LDPC codes provided in past submissions such as </w:t>
      </w:r>
      <w:r>
        <w:rPr>
          <w:lang w:val="en-GB"/>
        </w:rPr>
        <w:fldChar w:fldCharType="begin"/>
      </w:r>
      <w:r>
        <w:rPr>
          <w:lang w:val="en-GB"/>
        </w:rPr>
        <w:instrText xml:space="preserve"> REF _Ref474111925 \r \h </w:instrText>
      </w:r>
      <w:r>
        <w:rPr>
          <w:lang w:val="en-GB"/>
        </w:rPr>
      </w:r>
      <w:r>
        <w:rPr>
          <w:lang w:val="en-GB"/>
        </w:rPr>
        <w:fldChar w:fldCharType="separate"/>
      </w:r>
      <w:r>
        <w:rPr>
          <w:lang w:val="en-GB"/>
        </w:rPr>
        <w:t>[6]</w:t>
      </w:r>
      <w:r>
        <w:rPr>
          <w:lang w:val="en-GB"/>
        </w:rPr>
        <w:fldChar w:fldCharType="end"/>
      </w:r>
      <w:r>
        <w:rPr>
          <w:lang w:val="en-GB"/>
        </w:rPr>
        <w:t xml:space="preserve">, we find that there may be some potential performance improvement from </w:t>
      </w:r>
      <w:r w:rsidR="00263E1B">
        <w:rPr>
          <w:lang w:val="en-GB"/>
        </w:rPr>
        <w:t>segmentation Option 2</w:t>
      </w:r>
      <w:r>
        <w:rPr>
          <w:lang w:val="en-GB"/>
        </w:rPr>
        <w:t xml:space="preserve"> in </w:t>
      </w:r>
      <w:r>
        <w:rPr>
          <w:lang w:val="en-GB"/>
        </w:rPr>
        <w:fldChar w:fldCharType="begin"/>
      </w:r>
      <w:r>
        <w:rPr>
          <w:lang w:val="en-GB"/>
        </w:rPr>
        <w:instrText xml:space="preserve"> REF _Ref481747933 \h </w:instrText>
      </w:r>
      <w:r>
        <w:rPr>
          <w:lang w:val="en-GB"/>
        </w:rPr>
      </w:r>
      <w:r>
        <w:rPr>
          <w:lang w:val="en-GB"/>
        </w:rPr>
        <w:fldChar w:fldCharType="separate"/>
      </w:r>
      <w:r>
        <w:t xml:space="preserve">Figure </w:t>
      </w:r>
      <w:r>
        <w:rPr>
          <w:noProof/>
        </w:rPr>
        <w:t>2</w:t>
      </w:r>
      <w:r>
        <w:rPr>
          <w:lang w:val="en-GB"/>
        </w:rPr>
        <w:fldChar w:fldCharType="end"/>
      </w:r>
      <w:r>
        <w:rPr>
          <w:lang w:val="en-GB"/>
        </w:rPr>
        <w:t>.</w:t>
      </w:r>
      <w:r w:rsidR="00492DFF">
        <w:rPr>
          <w:lang w:val="en-GB"/>
        </w:rPr>
        <w:t xml:space="preserve"> Note that the example provided in this Figure is not quite reflective of segmentation since the largest codeblock size is not the baseline, however it still can illustrate the performance gains from operating at a lower native code rate.</w:t>
      </w:r>
    </w:p>
    <w:p w14:paraId="15DB50C1" w14:textId="77777777" w:rsidR="00353863" w:rsidRDefault="00353863" w:rsidP="00353863">
      <w:pPr>
        <w:keepNext/>
        <w:jc w:val="center"/>
      </w:pPr>
      <w:r>
        <w:rPr>
          <w:noProof/>
        </w:rPr>
        <w:lastRenderedPageBreak/>
        <w:drawing>
          <wp:inline distT="0" distB="0" distL="0" distR="0" wp14:anchorId="4600911E" wp14:editId="27440503">
            <wp:extent cx="4343400" cy="34480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343400" cy="3448050"/>
                    </a:xfrm>
                    <a:prstGeom prst="rect">
                      <a:avLst/>
                    </a:prstGeom>
                    <a:noFill/>
                    <a:ln>
                      <a:noFill/>
                    </a:ln>
                  </pic:spPr>
                </pic:pic>
              </a:graphicData>
            </a:graphic>
          </wp:inline>
        </w:drawing>
      </w:r>
    </w:p>
    <w:p w14:paraId="19B5B762" w14:textId="5DAE0021" w:rsidR="00353863" w:rsidRDefault="00353863" w:rsidP="00353863">
      <w:pPr>
        <w:pStyle w:val="Caption"/>
        <w:jc w:val="center"/>
      </w:pPr>
      <w:bookmarkStart w:id="3" w:name="_Ref481747933"/>
      <w:bookmarkStart w:id="4" w:name="_Ref481747928"/>
      <w:r>
        <w:t xml:space="preserve">Figure </w:t>
      </w:r>
      <w:r w:rsidR="00F84FDD">
        <w:fldChar w:fldCharType="begin"/>
      </w:r>
      <w:r w:rsidR="00F84FDD">
        <w:instrText xml:space="preserve"> SEQ Figure \* ARABIC </w:instrText>
      </w:r>
      <w:r w:rsidR="00F84FDD">
        <w:fldChar w:fldCharType="separate"/>
      </w:r>
      <w:r>
        <w:rPr>
          <w:noProof/>
        </w:rPr>
        <w:t>2</w:t>
      </w:r>
      <w:r w:rsidR="00F84FDD">
        <w:rPr>
          <w:noProof/>
        </w:rPr>
        <w:fldChar w:fldCharType="end"/>
      </w:r>
      <w:bookmarkEnd w:id="3"/>
      <w:r>
        <w:t>. Performance comparison for segmentation options</w:t>
      </w:r>
      <w:bookmarkEnd w:id="4"/>
    </w:p>
    <w:p w14:paraId="57CF4581" w14:textId="361D7055" w:rsidR="00353863" w:rsidRDefault="00353863" w:rsidP="00353863">
      <w:pPr>
        <w:pStyle w:val="Heading2"/>
      </w:pPr>
      <w:r>
        <w:t xml:space="preserve">Latency </w:t>
      </w:r>
      <w:r w:rsidR="00E859C7">
        <w:t>considerations</w:t>
      </w:r>
    </w:p>
    <w:p w14:paraId="3BC423E6" w14:textId="535BEE9C" w:rsidR="00353389" w:rsidRDefault="00492DFF" w:rsidP="0085058F">
      <w:pPr>
        <w:rPr>
          <w:lang w:val="en-GB"/>
        </w:rPr>
      </w:pPr>
      <w:r>
        <w:rPr>
          <w:lang w:val="en-GB"/>
        </w:rPr>
        <w:t xml:space="preserve">It is important to consider also the latency impact of such an approach to segmentation. More importantly, the second option which introduces more codewords will additionally introduce higher decoding latency, </w:t>
      </w:r>
      <w:r>
        <w:rPr>
          <w:i/>
          <w:lang w:val="en-GB"/>
        </w:rPr>
        <w:t>unless a smaller code graph is used to support this lower c</w:t>
      </w:r>
      <w:r w:rsidR="00353389">
        <w:rPr>
          <w:i/>
          <w:lang w:val="en-GB"/>
        </w:rPr>
        <w:t xml:space="preserve">ode rate and smaller blocksize. </w:t>
      </w:r>
      <w:r w:rsidR="00353389">
        <w:rPr>
          <w:lang w:val="en-GB"/>
        </w:rPr>
        <w:t>If such is the case, then there may be no penalty to latency relative to the baseline segmentation.</w:t>
      </w:r>
    </w:p>
    <w:p w14:paraId="08DDCB7D" w14:textId="0F9C9A08" w:rsidR="00353389" w:rsidRPr="00353389" w:rsidRDefault="00353389" w:rsidP="0085058F">
      <w:pPr>
        <w:rPr>
          <w:lang w:val="en-GB"/>
        </w:rPr>
      </w:pPr>
      <w:r w:rsidRPr="00353389">
        <w:rPr>
          <w:b/>
          <w:u w:val="single"/>
          <w:lang w:val="en-GB"/>
        </w:rPr>
        <w:t>Proposal 2:</w:t>
      </w:r>
      <w:r>
        <w:rPr>
          <w:lang w:val="en-GB"/>
        </w:rPr>
        <w:t xml:space="preserve"> Rate-dependent segmentation should be considered</w:t>
      </w:r>
      <w:r w:rsidR="00651843">
        <w:rPr>
          <w:lang w:val="en-GB"/>
        </w:rPr>
        <w:t xml:space="preserve"> only for 2-basegraph solutions where a smaller basegraph can be applied to lower rates and smaller blocklengths.</w:t>
      </w:r>
    </w:p>
    <w:p w14:paraId="1A2BD523" w14:textId="01676C11" w:rsidR="00353863" w:rsidRDefault="00353389" w:rsidP="0085058F">
      <w:pPr>
        <w:rPr>
          <w:lang w:val="en-GB"/>
        </w:rPr>
      </w:pPr>
      <w:r>
        <w:rPr>
          <w:lang w:val="en-GB"/>
        </w:rPr>
        <w:t>T</w:t>
      </w:r>
      <w:r w:rsidR="00492DFF">
        <w:rPr>
          <w:lang w:val="en-GB"/>
        </w:rPr>
        <w:t xml:space="preserve">he </w:t>
      </w:r>
      <w:r w:rsidR="00016185">
        <w:rPr>
          <w:lang w:val="en-GB"/>
        </w:rPr>
        <w:t>latency calculation</w:t>
      </w:r>
      <w:r w:rsidR="00492DFF">
        <w:rPr>
          <w:lang w:val="en-GB"/>
        </w:rPr>
        <w:t xml:space="preserve"> can be found in</w:t>
      </w:r>
      <w:r w:rsidR="00016185">
        <w:rPr>
          <w:lang w:val="en-GB"/>
        </w:rPr>
        <w:t xml:space="preserve"> </w:t>
      </w:r>
      <w:r w:rsidR="00016185">
        <w:rPr>
          <w:lang w:val="en-GB"/>
        </w:rPr>
        <w:fldChar w:fldCharType="begin"/>
      </w:r>
      <w:r w:rsidR="00016185">
        <w:rPr>
          <w:lang w:val="en-GB"/>
        </w:rPr>
        <w:instrText xml:space="preserve"> REF _Ref481746141 \r \h </w:instrText>
      </w:r>
      <w:r w:rsidR="00016185">
        <w:rPr>
          <w:lang w:val="en-GB"/>
        </w:rPr>
      </w:r>
      <w:r w:rsidR="00016185">
        <w:rPr>
          <w:lang w:val="en-GB"/>
        </w:rPr>
        <w:fldChar w:fldCharType="separate"/>
      </w:r>
      <w:r w:rsidR="00016185">
        <w:rPr>
          <w:lang w:val="en-GB"/>
        </w:rPr>
        <w:t>[4]</w:t>
      </w:r>
      <w:r w:rsidR="00016185">
        <w:rPr>
          <w:lang w:val="en-GB"/>
        </w:rPr>
        <w:fldChar w:fldCharType="end"/>
      </w:r>
      <w:r w:rsidR="00492DFF">
        <w:rPr>
          <w:lang w:val="en-GB"/>
        </w:rPr>
        <w:t>.</w:t>
      </w:r>
    </w:p>
    <w:p w14:paraId="709F27E5" w14:textId="77777777" w:rsidR="00115875" w:rsidRDefault="00115875" w:rsidP="00115875">
      <w:pPr>
        <w:pStyle w:val="Heading1"/>
      </w:pPr>
      <w:r>
        <w:t>Lift size for segmentation</w:t>
      </w:r>
    </w:p>
    <w:p w14:paraId="51A643EE" w14:textId="65E9FE13" w:rsidR="00115875" w:rsidRDefault="00115875" w:rsidP="0085058F">
      <w:pPr>
        <w:rPr>
          <w:lang w:val="en-GB"/>
        </w:rPr>
      </w:pPr>
      <w:r>
        <w:rPr>
          <w:lang w:val="en-GB"/>
        </w:rPr>
        <w:t xml:space="preserve">Given the number of segments (and segment sizes) that result from the previous sections, the construction of the basegraph to encode these segments involves selecting the appropriate lift size. The coarse set of lifts agreed in the previous meeting </w:t>
      </w:r>
      <w:r>
        <w:rPr>
          <w:lang w:val="en-GB"/>
        </w:rPr>
        <w:fldChar w:fldCharType="begin"/>
      </w:r>
      <w:r>
        <w:rPr>
          <w:lang w:val="en-GB"/>
        </w:rPr>
        <w:instrText xml:space="preserve"> REF _Ref481817713 \r \h </w:instrText>
      </w:r>
      <w:r>
        <w:rPr>
          <w:lang w:val="en-GB"/>
        </w:rPr>
      </w:r>
      <w:r>
        <w:rPr>
          <w:lang w:val="en-GB"/>
        </w:rPr>
        <w:fldChar w:fldCharType="separate"/>
      </w:r>
      <w:r>
        <w:rPr>
          <w:lang w:val="en-GB"/>
        </w:rPr>
        <w:t>[5]</w:t>
      </w:r>
      <w:r>
        <w:rPr>
          <w:lang w:val="en-GB"/>
        </w:rPr>
        <w:fldChar w:fldCharType="end"/>
      </w:r>
      <w:r>
        <w:rPr>
          <w:lang w:val="en-GB"/>
        </w:rPr>
        <w:t xml:space="preserve"> provides a superset example for our discussion.</w:t>
      </w:r>
    </w:p>
    <w:p w14:paraId="1E6C1419" w14:textId="77777777" w:rsidR="00115875" w:rsidRPr="00C95498" w:rsidRDefault="00115875" w:rsidP="00115875">
      <w:pPr>
        <w:rPr>
          <w:rFonts w:eastAsia="MS Mincho"/>
          <w:b/>
          <w:highlight w:val="darkYellow"/>
          <w:u w:val="single"/>
          <w:lang w:eastAsia="ja-JP"/>
        </w:rPr>
      </w:pPr>
      <w:r w:rsidRPr="00C95498">
        <w:rPr>
          <w:rFonts w:eastAsia="MS Mincho"/>
          <w:b/>
          <w:highlight w:val="darkYellow"/>
          <w:u w:val="single"/>
          <w:lang w:eastAsia="ja-JP"/>
        </w:rPr>
        <w:t xml:space="preserve">Working Assumption: </w:t>
      </w:r>
    </w:p>
    <w:p w14:paraId="334BCE63" w14:textId="77777777" w:rsidR="00115875" w:rsidRPr="006670A0" w:rsidRDefault="00115875" w:rsidP="00115875">
      <w:pPr>
        <w:numPr>
          <w:ilvl w:val="0"/>
          <w:numId w:val="23"/>
        </w:numPr>
        <w:overflowPunct/>
        <w:autoSpaceDE/>
        <w:autoSpaceDN/>
        <w:adjustRightInd/>
        <w:spacing w:after="0"/>
        <w:textAlignment w:val="auto"/>
        <w:rPr>
          <w:rFonts w:eastAsia="MS Mincho"/>
          <w:lang w:eastAsia="ja-JP"/>
        </w:rPr>
      </w:pPr>
      <w:r w:rsidRPr="008E451F">
        <w:rPr>
          <w:rFonts w:eastAsia="MS Mincho"/>
          <w:lang w:eastAsia="ja-JP"/>
        </w:rPr>
        <w:t xml:space="preserve">The largest info </w:t>
      </w:r>
      <w:r w:rsidRPr="006670A0">
        <w:rPr>
          <w:rFonts w:eastAsia="MS Mincho"/>
          <w:lang w:eastAsia="ja-JP"/>
        </w:rPr>
        <w:t>block size supported by LDPC encoder K</w:t>
      </w:r>
      <w:r w:rsidRPr="006670A0">
        <w:rPr>
          <w:rFonts w:eastAsia="MS Mincho"/>
          <w:vertAlign w:val="subscript"/>
          <w:lang w:eastAsia="ja-JP"/>
        </w:rPr>
        <w:t>max</w:t>
      </w:r>
      <w:r w:rsidRPr="006670A0">
        <w:rPr>
          <w:rFonts w:eastAsia="MS Mincho"/>
          <w:lang w:eastAsia="ja-JP"/>
        </w:rPr>
        <w:t xml:space="preserve"> and the largest shift size Z</w:t>
      </w:r>
      <w:r w:rsidRPr="006670A0">
        <w:rPr>
          <w:rFonts w:eastAsia="MS Mincho"/>
          <w:vertAlign w:val="subscript"/>
          <w:lang w:eastAsia="ja-JP"/>
        </w:rPr>
        <w:t>max</w:t>
      </w:r>
      <w:r w:rsidRPr="006670A0">
        <w:rPr>
          <w:rFonts w:eastAsia="MS Mincho"/>
          <w:lang w:eastAsia="ja-JP"/>
        </w:rPr>
        <w:t xml:space="preserve"> defined is {8448, 384} =&gt; Kbmax = 22</w:t>
      </w:r>
    </w:p>
    <w:p w14:paraId="7E39747E" w14:textId="77777777" w:rsidR="00115875" w:rsidRPr="00146F1A" w:rsidRDefault="00115875" w:rsidP="00115875">
      <w:pPr>
        <w:numPr>
          <w:ilvl w:val="0"/>
          <w:numId w:val="23"/>
        </w:numPr>
        <w:overflowPunct/>
        <w:autoSpaceDE/>
        <w:autoSpaceDN/>
        <w:adjustRightInd/>
        <w:spacing w:after="0"/>
        <w:textAlignment w:val="auto"/>
        <w:rPr>
          <w:rFonts w:eastAsia="MS Mincho"/>
          <w:lang w:eastAsia="ja-JP"/>
        </w:rPr>
      </w:pPr>
      <w:r>
        <w:rPr>
          <w:rFonts w:eastAsia="MS Mincho"/>
          <w:lang w:eastAsia="ja-JP"/>
        </w:rPr>
        <w:t xml:space="preserve">To be confirmed automatically at RAN1#89 if no significant implementation or performance issues are identified. </w:t>
      </w:r>
    </w:p>
    <w:p w14:paraId="7D36FF61" w14:textId="610863DB" w:rsidR="00115875" w:rsidRPr="00962468" w:rsidRDefault="00115875" w:rsidP="00115875">
      <w:pPr>
        <w:numPr>
          <w:ilvl w:val="0"/>
          <w:numId w:val="24"/>
        </w:numPr>
        <w:overflowPunct/>
        <w:autoSpaceDE/>
        <w:autoSpaceDN/>
        <w:adjustRightInd/>
        <w:spacing w:after="0"/>
        <w:textAlignment w:val="auto"/>
        <w:rPr>
          <w:rFonts w:eastAsia="MS Mincho"/>
          <w:lang w:eastAsia="ja-JP"/>
        </w:rPr>
      </w:pPr>
      <w:r w:rsidRPr="00C95498">
        <w:rPr>
          <w:rFonts w:eastAsia="MS Mincho"/>
          <w:lang w:eastAsia="ja-JP"/>
        </w:rPr>
        <w:t>The base graph supporting K</w:t>
      </w:r>
      <w:r w:rsidRPr="00C95498">
        <w:rPr>
          <w:rFonts w:eastAsia="MS Mincho"/>
          <w:vertAlign w:val="subscript"/>
          <w:lang w:eastAsia="ja-JP"/>
        </w:rPr>
        <w:t>max</w:t>
      </w:r>
      <w:r>
        <w:rPr>
          <w:rFonts w:eastAsia="MS Mincho"/>
          <w:lang w:eastAsia="ja-JP"/>
        </w:rPr>
        <w:t xml:space="preserve"> should</w:t>
      </w:r>
      <w:r w:rsidRPr="00C95498">
        <w:rPr>
          <w:rFonts w:eastAsia="MS Mincho"/>
          <w:lang w:eastAsia="ja-JP"/>
        </w:rPr>
        <w:t xml:space="preserve"> support </w:t>
      </w:r>
      <w:r>
        <w:rPr>
          <w:rFonts w:eastAsia="MS Mincho"/>
          <w:lang w:eastAsia="ja-JP"/>
        </w:rPr>
        <w:t xml:space="preserve">the following set of shift sizes Z, where </w:t>
      </w:r>
      <m:oMath>
        <m:r>
          <w:rPr>
            <w:rFonts w:ascii="Cambria Math" w:eastAsia="Times New Roman" w:hAnsi="Cambria Math"/>
            <w:color w:val="000000"/>
            <w:kern w:val="24"/>
            <w:szCs w:val="64"/>
          </w:rPr>
          <m:t>Z= a</m:t>
        </m:r>
        <m:r>
          <w:rPr>
            <w:rFonts w:ascii="Cambria Math" w:eastAsia="Cambria Math" w:hAnsi="Cambria Math"/>
            <w:color w:val="000000"/>
            <w:kern w:val="24"/>
            <w:szCs w:val="64"/>
          </w:rPr>
          <m:t>×</m:t>
        </m:r>
        <m:sSup>
          <m:sSupPr>
            <m:ctrlPr>
              <w:rPr>
                <w:rFonts w:ascii="Cambria Math" w:eastAsia="Cambria Math" w:hAnsi="Cambria Math"/>
                <w:i/>
                <w:iCs/>
                <w:color w:val="000000"/>
                <w:kern w:val="24"/>
                <w:szCs w:val="64"/>
              </w:rPr>
            </m:ctrlPr>
          </m:sSupPr>
          <m:e>
            <m:r>
              <w:rPr>
                <w:rFonts w:ascii="Cambria Math" w:eastAsia="Cambria Math" w:hAnsi="Cambria Math"/>
                <w:color w:val="000000"/>
                <w:kern w:val="24"/>
                <w:szCs w:val="64"/>
              </w:rPr>
              <m:t>2</m:t>
            </m:r>
          </m:e>
          <m:sup>
            <m:r>
              <w:rPr>
                <w:rFonts w:ascii="Cambria Math" w:eastAsia="Cambria Math" w:hAnsi="Cambria Math"/>
                <w:color w:val="000000"/>
                <w:kern w:val="24"/>
                <w:szCs w:val="64"/>
              </w:rPr>
              <m:t>j</m:t>
            </m:r>
          </m:sup>
        </m:sSup>
      </m:oMath>
      <w:r>
        <w:rPr>
          <w:rFonts w:eastAsia="MS Mincho"/>
          <w:lang w:eastAsia="ja-JP"/>
        </w:rPr>
        <w:t>:</w:t>
      </w:r>
    </w:p>
    <w:tbl>
      <w:tblPr>
        <w:tblW w:w="3701" w:type="dxa"/>
        <w:tblInd w:w="734" w:type="dxa"/>
        <w:tblCellMar>
          <w:left w:w="0" w:type="dxa"/>
          <w:right w:w="0" w:type="dxa"/>
        </w:tblCellMar>
        <w:tblLook w:val="0600" w:firstRow="0" w:lastRow="0" w:firstColumn="0" w:lastColumn="0" w:noHBand="1" w:noVBand="1"/>
      </w:tblPr>
      <w:tblGrid>
        <w:gridCol w:w="162"/>
        <w:gridCol w:w="184"/>
        <w:gridCol w:w="414"/>
        <w:gridCol w:w="414"/>
        <w:gridCol w:w="414"/>
        <w:gridCol w:w="414"/>
        <w:gridCol w:w="414"/>
        <w:gridCol w:w="434"/>
        <w:gridCol w:w="426"/>
        <w:gridCol w:w="425"/>
      </w:tblGrid>
      <w:tr w:rsidR="00115875" w:rsidRPr="00962468" w14:paraId="36076167" w14:textId="77777777" w:rsidTr="005404EC">
        <w:trPr>
          <w:trHeight w:val="81"/>
        </w:trPr>
        <w:tc>
          <w:tcPr>
            <w:tcW w:w="346" w:type="dxa"/>
            <w:gridSpan w:val="2"/>
            <w:vMerge w:val="restart"/>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center"/>
            <w:hideMark/>
          </w:tcPr>
          <w:p w14:paraId="41F024F3" w14:textId="77777777" w:rsidR="00115875" w:rsidRPr="00962468" w:rsidRDefault="00115875" w:rsidP="005404EC">
            <w:pPr>
              <w:rPr>
                <w:rFonts w:eastAsia="MS Mincho"/>
                <w:lang w:eastAsia="ja-JP"/>
              </w:rPr>
            </w:pPr>
            <w:r w:rsidRPr="00962468">
              <w:rPr>
                <w:rFonts w:eastAsia="MS Mincho"/>
                <w:lang w:eastAsia="ja-JP"/>
              </w:rPr>
              <w:t>Z</w:t>
            </w:r>
          </w:p>
        </w:tc>
        <w:tc>
          <w:tcPr>
            <w:tcW w:w="3355" w:type="dxa"/>
            <w:gridSpan w:val="8"/>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34C649BB" w14:textId="77777777" w:rsidR="00115875" w:rsidRPr="00962468" w:rsidRDefault="00115875" w:rsidP="005404EC">
            <w:pPr>
              <w:rPr>
                <w:rFonts w:eastAsia="MS Mincho"/>
                <w:lang w:eastAsia="ja-JP"/>
              </w:rPr>
            </w:pPr>
            <w:r w:rsidRPr="00962468">
              <w:rPr>
                <w:rFonts w:eastAsia="MS Mincho"/>
                <w:lang w:eastAsia="ja-JP"/>
              </w:rPr>
              <w:t>a</w:t>
            </w:r>
          </w:p>
        </w:tc>
      </w:tr>
      <w:tr w:rsidR="00115875" w:rsidRPr="00962468" w14:paraId="04EFDC7B" w14:textId="77777777" w:rsidTr="005404EC">
        <w:trPr>
          <w:trHeight w:val="99"/>
        </w:trPr>
        <w:tc>
          <w:tcPr>
            <w:tcW w:w="346" w:type="dxa"/>
            <w:gridSpan w:val="2"/>
            <w:vMerge/>
            <w:tcBorders>
              <w:top w:val="single" w:sz="4" w:space="0" w:color="000000"/>
              <w:left w:val="single" w:sz="4" w:space="0" w:color="000000"/>
              <w:bottom w:val="single" w:sz="4" w:space="0" w:color="000000"/>
              <w:right w:val="single" w:sz="4" w:space="0" w:color="000000"/>
            </w:tcBorders>
            <w:vAlign w:val="center"/>
            <w:hideMark/>
          </w:tcPr>
          <w:p w14:paraId="5430776C" w14:textId="77777777" w:rsidR="00115875" w:rsidRPr="00962468" w:rsidRDefault="00115875" w:rsidP="005404EC">
            <w:pPr>
              <w:rPr>
                <w:rFonts w:eastAsia="MS Mincho"/>
                <w:lang w:eastAsia="ja-JP"/>
              </w:rPr>
            </w:pPr>
          </w:p>
        </w:tc>
        <w:tc>
          <w:tcPr>
            <w:tcW w:w="41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62623D41" w14:textId="77777777" w:rsidR="00115875" w:rsidRPr="00962468" w:rsidRDefault="00115875" w:rsidP="005404EC">
            <w:pPr>
              <w:rPr>
                <w:rFonts w:eastAsia="MS Mincho"/>
                <w:lang w:eastAsia="ja-JP"/>
              </w:rPr>
            </w:pPr>
            <w:r w:rsidRPr="00962468">
              <w:rPr>
                <w:rFonts w:eastAsia="MS Mincho"/>
                <w:lang w:eastAsia="ja-JP"/>
              </w:rPr>
              <w:t>2</w:t>
            </w:r>
          </w:p>
        </w:tc>
        <w:tc>
          <w:tcPr>
            <w:tcW w:w="41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6DD4CA57" w14:textId="77777777" w:rsidR="00115875" w:rsidRPr="00962468" w:rsidRDefault="00115875" w:rsidP="005404EC">
            <w:pPr>
              <w:rPr>
                <w:rFonts w:eastAsia="MS Mincho"/>
                <w:lang w:eastAsia="ja-JP"/>
              </w:rPr>
            </w:pPr>
            <w:r w:rsidRPr="00962468">
              <w:rPr>
                <w:rFonts w:eastAsia="MS Mincho"/>
                <w:lang w:eastAsia="ja-JP"/>
              </w:rPr>
              <w:t>3</w:t>
            </w:r>
          </w:p>
        </w:tc>
        <w:tc>
          <w:tcPr>
            <w:tcW w:w="41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176362BF" w14:textId="77777777" w:rsidR="00115875" w:rsidRPr="00962468" w:rsidRDefault="00115875" w:rsidP="005404EC">
            <w:pPr>
              <w:rPr>
                <w:rFonts w:eastAsia="MS Mincho"/>
                <w:lang w:eastAsia="ja-JP"/>
              </w:rPr>
            </w:pPr>
            <w:r w:rsidRPr="00962468">
              <w:rPr>
                <w:rFonts w:eastAsia="MS Mincho"/>
                <w:lang w:eastAsia="ja-JP"/>
              </w:rPr>
              <w:t>5</w:t>
            </w:r>
          </w:p>
        </w:tc>
        <w:tc>
          <w:tcPr>
            <w:tcW w:w="41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5ACFE5AB" w14:textId="77777777" w:rsidR="00115875" w:rsidRPr="00962468" w:rsidRDefault="00115875" w:rsidP="005404EC">
            <w:pPr>
              <w:rPr>
                <w:rFonts w:eastAsia="MS Mincho"/>
                <w:lang w:eastAsia="ja-JP"/>
              </w:rPr>
            </w:pPr>
            <w:r w:rsidRPr="00962468">
              <w:rPr>
                <w:rFonts w:eastAsia="MS Mincho"/>
                <w:lang w:eastAsia="ja-JP"/>
              </w:rPr>
              <w:t>7</w:t>
            </w:r>
          </w:p>
        </w:tc>
        <w:tc>
          <w:tcPr>
            <w:tcW w:w="41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74AAB85F" w14:textId="77777777" w:rsidR="00115875" w:rsidRPr="00962468" w:rsidRDefault="00115875" w:rsidP="005404EC">
            <w:pPr>
              <w:rPr>
                <w:rFonts w:eastAsia="MS Mincho"/>
                <w:lang w:eastAsia="ja-JP"/>
              </w:rPr>
            </w:pPr>
            <w:r w:rsidRPr="00962468">
              <w:rPr>
                <w:rFonts w:eastAsia="MS Mincho"/>
                <w:lang w:eastAsia="ja-JP"/>
              </w:rPr>
              <w:t>9</w:t>
            </w:r>
          </w:p>
        </w:tc>
        <w:tc>
          <w:tcPr>
            <w:tcW w:w="4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546FF9E4" w14:textId="77777777" w:rsidR="00115875" w:rsidRPr="00962468" w:rsidRDefault="00115875" w:rsidP="005404EC">
            <w:pPr>
              <w:rPr>
                <w:rFonts w:eastAsia="MS Mincho"/>
                <w:lang w:eastAsia="ja-JP"/>
              </w:rPr>
            </w:pPr>
            <w:r w:rsidRPr="00962468">
              <w:rPr>
                <w:rFonts w:eastAsia="MS Mincho"/>
                <w:lang w:eastAsia="ja-JP"/>
              </w:rPr>
              <w:t>11</w:t>
            </w:r>
          </w:p>
        </w:tc>
        <w:tc>
          <w:tcPr>
            <w:tcW w:w="42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66D27086" w14:textId="77777777" w:rsidR="00115875" w:rsidRPr="00962468" w:rsidRDefault="00115875" w:rsidP="005404EC">
            <w:pPr>
              <w:rPr>
                <w:rFonts w:eastAsia="MS Mincho"/>
                <w:lang w:eastAsia="ja-JP"/>
              </w:rPr>
            </w:pPr>
            <w:r w:rsidRPr="00962468">
              <w:rPr>
                <w:rFonts w:eastAsia="MS Mincho"/>
                <w:lang w:eastAsia="ja-JP"/>
              </w:rPr>
              <w:t>13</w:t>
            </w:r>
          </w:p>
        </w:tc>
        <w:tc>
          <w:tcPr>
            <w:tcW w:w="42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3233B692" w14:textId="77777777" w:rsidR="00115875" w:rsidRPr="00962468" w:rsidRDefault="00115875" w:rsidP="005404EC">
            <w:pPr>
              <w:rPr>
                <w:rFonts w:eastAsia="MS Mincho"/>
                <w:lang w:eastAsia="ja-JP"/>
              </w:rPr>
            </w:pPr>
            <w:r w:rsidRPr="00962468">
              <w:rPr>
                <w:rFonts w:eastAsia="MS Mincho"/>
                <w:lang w:eastAsia="ja-JP"/>
              </w:rPr>
              <w:t>15</w:t>
            </w:r>
          </w:p>
        </w:tc>
      </w:tr>
      <w:tr w:rsidR="00115875" w:rsidRPr="00962468" w14:paraId="611D9DDF" w14:textId="77777777" w:rsidTr="005404EC">
        <w:trPr>
          <w:trHeight w:val="27"/>
        </w:trPr>
        <w:tc>
          <w:tcPr>
            <w:tcW w:w="16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0E9FB35" w14:textId="77777777" w:rsidR="00115875" w:rsidRPr="00962468" w:rsidRDefault="00115875" w:rsidP="005404EC">
            <w:pPr>
              <w:rPr>
                <w:rFonts w:eastAsia="MS Mincho"/>
                <w:lang w:eastAsia="ja-JP"/>
              </w:rPr>
            </w:pPr>
            <w:r w:rsidRPr="00962468">
              <w:rPr>
                <w:rFonts w:eastAsia="MS Mincho"/>
                <w:lang w:eastAsia="ja-JP"/>
              </w:rPr>
              <w:t>j</w:t>
            </w:r>
          </w:p>
        </w:tc>
        <w:tc>
          <w:tcPr>
            <w:tcW w:w="18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2B56CD4A" w14:textId="77777777" w:rsidR="00115875" w:rsidRPr="00962468" w:rsidRDefault="00115875" w:rsidP="005404EC">
            <w:pPr>
              <w:rPr>
                <w:rFonts w:eastAsia="MS Mincho"/>
                <w:lang w:eastAsia="ja-JP"/>
              </w:rPr>
            </w:pPr>
            <w:r w:rsidRPr="00962468">
              <w:rPr>
                <w:rFonts w:eastAsia="MS Mincho"/>
                <w:lang w:eastAsia="ja-JP"/>
              </w:rPr>
              <w:t>0</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3C0E49BB" w14:textId="77777777" w:rsidR="00115875" w:rsidRPr="00962468" w:rsidRDefault="00115875" w:rsidP="005404EC">
            <w:pPr>
              <w:rPr>
                <w:rFonts w:eastAsia="MS Mincho"/>
                <w:lang w:eastAsia="ja-JP"/>
              </w:rPr>
            </w:pPr>
            <w:r w:rsidRPr="00962468">
              <w:rPr>
                <w:rFonts w:eastAsia="MS Mincho"/>
                <w:lang w:eastAsia="ja-JP"/>
              </w:rPr>
              <w:t>2</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0B2F529B" w14:textId="77777777" w:rsidR="00115875" w:rsidRPr="00962468" w:rsidRDefault="00115875" w:rsidP="005404EC">
            <w:pPr>
              <w:rPr>
                <w:rFonts w:eastAsia="MS Mincho"/>
                <w:lang w:eastAsia="ja-JP"/>
              </w:rPr>
            </w:pPr>
            <w:r w:rsidRPr="00962468">
              <w:rPr>
                <w:rFonts w:eastAsia="MS Mincho"/>
                <w:lang w:eastAsia="ja-JP"/>
              </w:rPr>
              <w:t>3</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3180C100" w14:textId="77777777" w:rsidR="00115875" w:rsidRPr="00962468" w:rsidRDefault="00115875" w:rsidP="005404EC">
            <w:pPr>
              <w:rPr>
                <w:rFonts w:eastAsia="MS Mincho"/>
                <w:lang w:eastAsia="ja-JP"/>
              </w:rPr>
            </w:pPr>
            <w:r w:rsidRPr="00962468">
              <w:rPr>
                <w:rFonts w:eastAsia="MS Mincho"/>
                <w:lang w:eastAsia="ja-JP"/>
              </w:rPr>
              <w:t>5</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3378FBC9" w14:textId="77777777" w:rsidR="00115875" w:rsidRPr="00962468" w:rsidRDefault="00115875" w:rsidP="005404EC">
            <w:pPr>
              <w:rPr>
                <w:rFonts w:eastAsia="MS Mincho"/>
                <w:lang w:eastAsia="ja-JP"/>
              </w:rPr>
            </w:pPr>
            <w:r w:rsidRPr="00962468">
              <w:rPr>
                <w:rFonts w:eastAsia="MS Mincho"/>
                <w:lang w:eastAsia="ja-JP"/>
              </w:rPr>
              <w:t>7</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43601F3E" w14:textId="77777777" w:rsidR="00115875" w:rsidRPr="00962468" w:rsidRDefault="00115875" w:rsidP="005404EC">
            <w:pPr>
              <w:rPr>
                <w:rFonts w:eastAsia="MS Mincho"/>
                <w:lang w:eastAsia="ja-JP"/>
              </w:rPr>
            </w:pPr>
            <w:r w:rsidRPr="00962468">
              <w:rPr>
                <w:rFonts w:eastAsia="MS Mincho"/>
                <w:lang w:eastAsia="ja-JP"/>
              </w:rPr>
              <w:t>9</w:t>
            </w:r>
          </w:p>
        </w:tc>
        <w:tc>
          <w:tcPr>
            <w:tcW w:w="43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599B6377" w14:textId="77777777" w:rsidR="00115875" w:rsidRPr="00962468" w:rsidRDefault="00115875" w:rsidP="005404EC">
            <w:pPr>
              <w:rPr>
                <w:rFonts w:eastAsia="MS Mincho"/>
                <w:lang w:eastAsia="ja-JP"/>
              </w:rPr>
            </w:pPr>
            <w:r w:rsidRPr="00962468">
              <w:rPr>
                <w:rFonts w:eastAsia="MS Mincho"/>
                <w:lang w:eastAsia="ja-JP"/>
              </w:rPr>
              <w:t>11</w:t>
            </w:r>
          </w:p>
        </w:tc>
        <w:tc>
          <w:tcPr>
            <w:tcW w:w="426"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3943B32F" w14:textId="77777777" w:rsidR="00115875" w:rsidRPr="00962468" w:rsidRDefault="00115875" w:rsidP="005404EC">
            <w:pPr>
              <w:rPr>
                <w:rFonts w:eastAsia="MS Mincho"/>
                <w:lang w:eastAsia="ja-JP"/>
              </w:rPr>
            </w:pPr>
            <w:r w:rsidRPr="00962468">
              <w:rPr>
                <w:rFonts w:eastAsia="MS Mincho"/>
                <w:lang w:eastAsia="ja-JP"/>
              </w:rPr>
              <w:t>13</w:t>
            </w:r>
          </w:p>
        </w:tc>
        <w:tc>
          <w:tcPr>
            <w:tcW w:w="425"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753DDB93" w14:textId="77777777" w:rsidR="00115875" w:rsidRPr="00962468" w:rsidRDefault="00115875" w:rsidP="005404EC">
            <w:pPr>
              <w:rPr>
                <w:rFonts w:eastAsia="MS Mincho"/>
                <w:lang w:eastAsia="ja-JP"/>
              </w:rPr>
            </w:pPr>
            <w:r w:rsidRPr="00962468">
              <w:rPr>
                <w:rFonts w:eastAsia="MS Mincho"/>
                <w:lang w:eastAsia="ja-JP"/>
              </w:rPr>
              <w:t>15</w:t>
            </w:r>
          </w:p>
        </w:tc>
      </w:tr>
      <w:tr w:rsidR="00115875" w:rsidRPr="00962468" w14:paraId="53A5BB6F" w14:textId="77777777" w:rsidTr="005404EC">
        <w:trPr>
          <w:trHeight w:val="27"/>
        </w:trPr>
        <w:tc>
          <w:tcPr>
            <w:tcW w:w="162" w:type="dxa"/>
            <w:vMerge/>
            <w:tcBorders>
              <w:top w:val="single" w:sz="4" w:space="0" w:color="000000"/>
              <w:left w:val="single" w:sz="4" w:space="0" w:color="000000"/>
              <w:bottom w:val="single" w:sz="4" w:space="0" w:color="000000"/>
              <w:right w:val="single" w:sz="4" w:space="0" w:color="000000"/>
            </w:tcBorders>
            <w:vAlign w:val="center"/>
            <w:hideMark/>
          </w:tcPr>
          <w:p w14:paraId="483E5D70" w14:textId="77777777" w:rsidR="00115875" w:rsidRPr="00962468" w:rsidRDefault="00115875" w:rsidP="005404EC">
            <w:pPr>
              <w:rPr>
                <w:rFonts w:eastAsia="MS Mincho"/>
                <w:lang w:eastAsia="ja-JP"/>
              </w:rPr>
            </w:pPr>
          </w:p>
        </w:tc>
        <w:tc>
          <w:tcPr>
            <w:tcW w:w="18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1B935AF8" w14:textId="77777777" w:rsidR="00115875" w:rsidRPr="00962468" w:rsidRDefault="00115875" w:rsidP="005404EC">
            <w:pPr>
              <w:rPr>
                <w:rFonts w:eastAsia="MS Mincho"/>
                <w:lang w:eastAsia="ja-JP"/>
              </w:rPr>
            </w:pPr>
            <w:r w:rsidRPr="00962468">
              <w:rPr>
                <w:rFonts w:eastAsia="MS Mincho"/>
                <w:lang w:eastAsia="ja-JP"/>
              </w:rPr>
              <w:t>1</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7F15A84B" w14:textId="77777777" w:rsidR="00115875" w:rsidRPr="00962468" w:rsidRDefault="00115875" w:rsidP="005404EC">
            <w:pPr>
              <w:rPr>
                <w:rFonts w:eastAsia="MS Mincho"/>
                <w:lang w:eastAsia="ja-JP"/>
              </w:rPr>
            </w:pPr>
            <w:r w:rsidRPr="00962468">
              <w:rPr>
                <w:rFonts w:eastAsia="MS Mincho"/>
                <w:lang w:eastAsia="ja-JP"/>
              </w:rPr>
              <w:t>4</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7CE63B08" w14:textId="77777777" w:rsidR="00115875" w:rsidRPr="00962468" w:rsidRDefault="00115875" w:rsidP="005404EC">
            <w:pPr>
              <w:rPr>
                <w:rFonts w:eastAsia="MS Mincho"/>
                <w:lang w:eastAsia="ja-JP"/>
              </w:rPr>
            </w:pPr>
            <w:r w:rsidRPr="00962468">
              <w:rPr>
                <w:rFonts w:eastAsia="MS Mincho"/>
                <w:lang w:eastAsia="ja-JP"/>
              </w:rPr>
              <w:t>6</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2773906D" w14:textId="77777777" w:rsidR="00115875" w:rsidRPr="00962468" w:rsidRDefault="00115875" w:rsidP="005404EC">
            <w:pPr>
              <w:rPr>
                <w:rFonts w:eastAsia="MS Mincho"/>
                <w:lang w:eastAsia="ja-JP"/>
              </w:rPr>
            </w:pPr>
            <w:r w:rsidRPr="00962468">
              <w:rPr>
                <w:rFonts w:eastAsia="MS Mincho"/>
                <w:lang w:eastAsia="ja-JP"/>
              </w:rPr>
              <w:t>10</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17787C71" w14:textId="77777777" w:rsidR="00115875" w:rsidRPr="00962468" w:rsidRDefault="00115875" w:rsidP="005404EC">
            <w:pPr>
              <w:rPr>
                <w:rFonts w:eastAsia="MS Mincho"/>
                <w:lang w:eastAsia="ja-JP"/>
              </w:rPr>
            </w:pPr>
            <w:r w:rsidRPr="00962468">
              <w:rPr>
                <w:rFonts w:eastAsia="MS Mincho"/>
                <w:lang w:eastAsia="ja-JP"/>
              </w:rPr>
              <w:t>14</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044AC289" w14:textId="77777777" w:rsidR="00115875" w:rsidRPr="00962468" w:rsidRDefault="00115875" w:rsidP="005404EC">
            <w:pPr>
              <w:rPr>
                <w:rFonts w:eastAsia="MS Mincho"/>
                <w:lang w:eastAsia="ja-JP"/>
              </w:rPr>
            </w:pPr>
            <w:r w:rsidRPr="00962468">
              <w:rPr>
                <w:rFonts w:eastAsia="MS Mincho"/>
                <w:lang w:eastAsia="ja-JP"/>
              </w:rPr>
              <w:t>18</w:t>
            </w:r>
          </w:p>
        </w:tc>
        <w:tc>
          <w:tcPr>
            <w:tcW w:w="43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4315C02F" w14:textId="77777777" w:rsidR="00115875" w:rsidRPr="00962468" w:rsidRDefault="00115875" w:rsidP="005404EC">
            <w:pPr>
              <w:rPr>
                <w:rFonts w:eastAsia="MS Mincho"/>
                <w:lang w:eastAsia="ja-JP"/>
              </w:rPr>
            </w:pPr>
            <w:r w:rsidRPr="00962468">
              <w:rPr>
                <w:rFonts w:eastAsia="MS Mincho"/>
                <w:lang w:eastAsia="ja-JP"/>
              </w:rPr>
              <w:t>22</w:t>
            </w:r>
          </w:p>
        </w:tc>
        <w:tc>
          <w:tcPr>
            <w:tcW w:w="426"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347AB0AE" w14:textId="77777777" w:rsidR="00115875" w:rsidRPr="00962468" w:rsidRDefault="00115875" w:rsidP="005404EC">
            <w:pPr>
              <w:rPr>
                <w:rFonts w:eastAsia="MS Mincho"/>
                <w:lang w:eastAsia="ja-JP"/>
              </w:rPr>
            </w:pPr>
            <w:r w:rsidRPr="00962468">
              <w:rPr>
                <w:rFonts w:eastAsia="MS Mincho"/>
                <w:lang w:eastAsia="ja-JP"/>
              </w:rPr>
              <w:t>26</w:t>
            </w:r>
          </w:p>
        </w:tc>
        <w:tc>
          <w:tcPr>
            <w:tcW w:w="425"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61D8C260" w14:textId="77777777" w:rsidR="00115875" w:rsidRPr="00962468" w:rsidRDefault="00115875" w:rsidP="005404EC">
            <w:pPr>
              <w:rPr>
                <w:rFonts w:eastAsia="MS Mincho"/>
                <w:lang w:eastAsia="ja-JP"/>
              </w:rPr>
            </w:pPr>
            <w:r w:rsidRPr="00962468">
              <w:rPr>
                <w:rFonts w:eastAsia="MS Mincho"/>
                <w:lang w:eastAsia="ja-JP"/>
              </w:rPr>
              <w:t>30</w:t>
            </w:r>
          </w:p>
        </w:tc>
      </w:tr>
      <w:tr w:rsidR="00115875" w:rsidRPr="00962468" w14:paraId="5AC252D5" w14:textId="77777777" w:rsidTr="005404EC">
        <w:trPr>
          <w:trHeight w:val="27"/>
        </w:trPr>
        <w:tc>
          <w:tcPr>
            <w:tcW w:w="162" w:type="dxa"/>
            <w:vMerge/>
            <w:tcBorders>
              <w:top w:val="single" w:sz="4" w:space="0" w:color="000000"/>
              <w:left w:val="single" w:sz="4" w:space="0" w:color="000000"/>
              <w:bottom w:val="single" w:sz="4" w:space="0" w:color="000000"/>
              <w:right w:val="single" w:sz="4" w:space="0" w:color="000000"/>
            </w:tcBorders>
            <w:vAlign w:val="center"/>
            <w:hideMark/>
          </w:tcPr>
          <w:p w14:paraId="18147402" w14:textId="77777777" w:rsidR="00115875" w:rsidRPr="00962468" w:rsidRDefault="00115875" w:rsidP="005404EC">
            <w:pPr>
              <w:rPr>
                <w:rFonts w:eastAsia="MS Mincho"/>
                <w:lang w:eastAsia="ja-JP"/>
              </w:rPr>
            </w:pPr>
          </w:p>
        </w:tc>
        <w:tc>
          <w:tcPr>
            <w:tcW w:w="18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63B32CAB" w14:textId="77777777" w:rsidR="00115875" w:rsidRPr="00962468" w:rsidRDefault="00115875" w:rsidP="005404EC">
            <w:pPr>
              <w:rPr>
                <w:rFonts w:eastAsia="MS Mincho"/>
                <w:lang w:eastAsia="ja-JP"/>
              </w:rPr>
            </w:pPr>
            <w:r w:rsidRPr="00962468">
              <w:rPr>
                <w:rFonts w:eastAsia="MS Mincho"/>
                <w:lang w:eastAsia="ja-JP"/>
              </w:rPr>
              <w:t>2</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6BC581F2" w14:textId="77777777" w:rsidR="00115875" w:rsidRPr="00962468" w:rsidRDefault="00115875" w:rsidP="005404EC">
            <w:pPr>
              <w:rPr>
                <w:rFonts w:eastAsia="MS Mincho"/>
                <w:lang w:eastAsia="ja-JP"/>
              </w:rPr>
            </w:pPr>
            <w:r w:rsidRPr="00962468">
              <w:rPr>
                <w:rFonts w:eastAsia="MS Mincho"/>
                <w:lang w:eastAsia="ja-JP"/>
              </w:rPr>
              <w:t>8</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13171B5A" w14:textId="77777777" w:rsidR="00115875" w:rsidRPr="00962468" w:rsidRDefault="00115875" w:rsidP="005404EC">
            <w:pPr>
              <w:rPr>
                <w:rFonts w:eastAsia="MS Mincho"/>
                <w:lang w:eastAsia="ja-JP"/>
              </w:rPr>
            </w:pPr>
            <w:r w:rsidRPr="00962468">
              <w:rPr>
                <w:rFonts w:eastAsia="MS Mincho"/>
                <w:lang w:eastAsia="ja-JP"/>
              </w:rPr>
              <w:t>12</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7880F7AD" w14:textId="77777777" w:rsidR="00115875" w:rsidRPr="00962468" w:rsidRDefault="00115875" w:rsidP="005404EC">
            <w:pPr>
              <w:rPr>
                <w:rFonts w:eastAsia="MS Mincho"/>
                <w:lang w:eastAsia="ja-JP"/>
              </w:rPr>
            </w:pPr>
            <w:r w:rsidRPr="00962468">
              <w:rPr>
                <w:rFonts w:eastAsia="MS Mincho"/>
                <w:lang w:eastAsia="ja-JP"/>
              </w:rPr>
              <w:t>20</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06AA9998" w14:textId="77777777" w:rsidR="00115875" w:rsidRPr="00962468" w:rsidRDefault="00115875" w:rsidP="005404EC">
            <w:pPr>
              <w:rPr>
                <w:rFonts w:eastAsia="MS Mincho"/>
                <w:lang w:eastAsia="ja-JP"/>
              </w:rPr>
            </w:pPr>
            <w:r w:rsidRPr="00962468">
              <w:rPr>
                <w:rFonts w:eastAsia="MS Mincho"/>
                <w:lang w:eastAsia="ja-JP"/>
              </w:rPr>
              <w:t>28</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59D30581" w14:textId="77777777" w:rsidR="00115875" w:rsidRPr="00962468" w:rsidRDefault="00115875" w:rsidP="005404EC">
            <w:pPr>
              <w:rPr>
                <w:rFonts w:eastAsia="MS Mincho"/>
                <w:lang w:eastAsia="ja-JP"/>
              </w:rPr>
            </w:pPr>
            <w:r w:rsidRPr="00962468">
              <w:rPr>
                <w:rFonts w:eastAsia="MS Mincho"/>
                <w:lang w:eastAsia="ja-JP"/>
              </w:rPr>
              <w:t>36</w:t>
            </w:r>
          </w:p>
        </w:tc>
        <w:tc>
          <w:tcPr>
            <w:tcW w:w="43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0F8702ED" w14:textId="77777777" w:rsidR="00115875" w:rsidRPr="00962468" w:rsidRDefault="00115875" w:rsidP="005404EC">
            <w:pPr>
              <w:rPr>
                <w:rFonts w:eastAsia="MS Mincho"/>
                <w:lang w:eastAsia="ja-JP"/>
              </w:rPr>
            </w:pPr>
            <w:r w:rsidRPr="00962468">
              <w:rPr>
                <w:rFonts w:eastAsia="MS Mincho"/>
                <w:lang w:eastAsia="ja-JP"/>
              </w:rPr>
              <w:t>44</w:t>
            </w:r>
          </w:p>
        </w:tc>
        <w:tc>
          <w:tcPr>
            <w:tcW w:w="426"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49880880" w14:textId="77777777" w:rsidR="00115875" w:rsidRPr="00962468" w:rsidRDefault="00115875" w:rsidP="005404EC">
            <w:pPr>
              <w:rPr>
                <w:rFonts w:eastAsia="MS Mincho"/>
                <w:lang w:eastAsia="ja-JP"/>
              </w:rPr>
            </w:pPr>
            <w:r w:rsidRPr="00962468">
              <w:rPr>
                <w:rFonts w:eastAsia="MS Mincho"/>
                <w:lang w:eastAsia="ja-JP"/>
              </w:rPr>
              <w:t>52</w:t>
            </w:r>
          </w:p>
        </w:tc>
        <w:tc>
          <w:tcPr>
            <w:tcW w:w="425"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02BAFE81" w14:textId="77777777" w:rsidR="00115875" w:rsidRPr="00962468" w:rsidRDefault="00115875" w:rsidP="005404EC">
            <w:pPr>
              <w:rPr>
                <w:rFonts w:eastAsia="MS Mincho"/>
                <w:lang w:eastAsia="ja-JP"/>
              </w:rPr>
            </w:pPr>
            <w:r w:rsidRPr="00962468">
              <w:rPr>
                <w:rFonts w:eastAsia="MS Mincho"/>
                <w:lang w:eastAsia="ja-JP"/>
              </w:rPr>
              <w:t>60</w:t>
            </w:r>
          </w:p>
        </w:tc>
      </w:tr>
      <w:tr w:rsidR="00115875" w:rsidRPr="00962468" w14:paraId="4B7D6FE9" w14:textId="77777777" w:rsidTr="005404EC">
        <w:trPr>
          <w:trHeight w:val="70"/>
        </w:trPr>
        <w:tc>
          <w:tcPr>
            <w:tcW w:w="162" w:type="dxa"/>
            <w:vMerge/>
            <w:tcBorders>
              <w:top w:val="single" w:sz="4" w:space="0" w:color="000000"/>
              <w:left w:val="single" w:sz="4" w:space="0" w:color="000000"/>
              <w:bottom w:val="single" w:sz="4" w:space="0" w:color="000000"/>
              <w:right w:val="single" w:sz="4" w:space="0" w:color="000000"/>
            </w:tcBorders>
            <w:vAlign w:val="center"/>
            <w:hideMark/>
          </w:tcPr>
          <w:p w14:paraId="6BF0A985" w14:textId="77777777" w:rsidR="00115875" w:rsidRPr="00962468" w:rsidRDefault="00115875" w:rsidP="005404EC">
            <w:pPr>
              <w:rPr>
                <w:rFonts w:eastAsia="MS Mincho"/>
                <w:lang w:eastAsia="ja-JP"/>
              </w:rPr>
            </w:pPr>
          </w:p>
        </w:tc>
        <w:tc>
          <w:tcPr>
            <w:tcW w:w="18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0AA432A1" w14:textId="77777777" w:rsidR="00115875" w:rsidRPr="00962468" w:rsidRDefault="00115875" w:rsidP="005404EC">
            <w:pPr>
              <w:rPr>
                <w:rFonts w:eastAsia="MS Mincho"/>
                <w:lang w:eastAsia="ja-JP"/>
              </w:rPr>
            </w:pPr>
            <w:r w:rsidRPr="00962468">
              <w:rPr>
                <w:rFonts w:eastAsia="MS Mincho"/>
                <w:lang w:eastAsia="ja-JP"/>
              </w:rPr>
              <w:t>3</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5836FFC3" w14:textId="77777777" w:rsidR="00115875" w:rsidRPr="00962468" w:rsidRDefault="00115875" w:rsidP="005404EC">
            <w:pPr>
              <w:rPr>
                <w:rFonts w:eastAsia="MS Mincho"/>
                <w:lang w:eastAsia="ja-JP"/>
              </w:rPr>
            </w:pPr>
            <w:r w:rsidRPr="00962468">
              <w:rPr>
                <w:rFonts w:eastAsia="MS Mincho"/>
                <w:lang w:eastAsia="ja-JP"/>
              </w:rPr>
              <w:t>16</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50FEBB4C" w14:textId="77777777" w:rsidR="00115875" w:rsidRPr="00962468" w:rsidRDefault="00115875" w:rsidP="005404EC">
            <w:pPr>
              <w:rPr>
                <w:rFonts w:eastAsia="MS Mincho"/>
                <w:lang w:eastAsia="ja-JP"/>
              </w:rPr>
            </w:pPr>
            <w:r w:rsidRPr="00962468">
              <w:rPr>
                <w:rFonts w:eastAsia="MS Mincho"/>
                <w:lang w:eastAsia="ja-JP"/>
              </w:rPr>
              <w:t>24</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57643C2F" w14:textId="77777777" w:rsidR="00115875" w:rsidRPr="00962468" w:rsidRDefault="00115875" w:rsidP="005404EC">
            <w:pPr>
              <w:rPr>
                <w:rFonts w:eastAsia="MS Mincho"/>
                <w:lang w:eastAsia="ja-JP"/>
              </w:rPr>
            </w:pPr>
            <w:r w:rsidRPr="00962468">
              <w:rPr>
                <w:rFonts w:eastAsia="MS Mincho"/>
                <w:lang w:eastAsia="ja-JP"/>
              </w:rPr>
              <w:t>40</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3B65AE4B" w14:textId="77777777" w:rsidR="00115875" w:rsidRPr="00962468" w:rsidRDefault="00115875" w:rsidP="005404EC">
            <w:pPr>
              <w:rPr>
                <w:rFonts w:eastAsia="MS Mincho"/>
                <w:lang w:eastAsia="ja-JP"/>
              </w:rPr>
            </w:pPr>
            <w:r w:rsidRPr="00962468">
              <w:rPr>
                <w:rFonts w:eastAsia="MS Mincho"/>
                <w:lang w:eastAsia="ja-JP"/>
              </w:rPr>
              <w:t>56</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46DC3735" w14:textId="77777777" w:rsidR="00115875" w:rsidRPr="00962468" w:rsidRDefault="00115875" w:rsidP="005404EC">
            <w:pPr>
              <w:rPr>
                <w:rFonts w:eastAsia="MS Mincho"/>
                <w:lang w:eastAsia="ja-JP"/>
              </w:rPr>
            </w:pPr>
            <w:r w:rsidRPr="00962468">
              <w:rPr>
                <w:rFonts w:eastAsia="MS Mincho"/>
                <w:lang w:eastAsia="ja-JP"/>
              </w:rPr>
              <w:t>72</w:t>
            </w:r>
          </w:p>
        </w:tc>
        <w:tc>
          <w:tcPr>
            <w:tcW w:w="43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093EBC6E" w14:textId="77777777" w:rsidR="00115875" w:rsidRPr="00962468" w:rsidRDefault="00115875" w:rsidP="005404EC">
            <w:pPr>
              <w:rPr>
                <w:rFonts w:eastAsia="MS Mincho"/>
                <w:lang w:eastAsia="ja-JP"/>
              </w:rPr>
            </w:pPr>
            <w:r w:rsidRPr="00962468">
              <w:rPr>
                <w:rFonts w:eastAsia="MS Mincho"/>
                <w:lang w:eastAsia="ja-JP"/>
              </w:rPr>
              <w:t>88</w:t>
            </w:r>
          </w:p>
        </w:tc>
        <w:tc>
          <w:tcPr>
            <w:tcW w:w="426"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46CF8913" w14:textId="77777777" w:rsidR="00115875" w:rsidRPr="00962468" w:rsidRDefault="00115875" w:rsidP="005404EC">
            <w:pPr>
              <w:rPr>
                <w:rFonts w:eastAsia="MS Mincho"/>
                <w:lang w:eastAsia="ja-JP"/>
              </w:rPr>
            </w:pPr>
            <w:r w:rsidRPr="00962468">
              <w:rPr>
                <w:rFonts w:eastAsia="MS Mincho"/>
                <w:lang w:eastAsia="ja-JP"/>
              </w:rPr>
              <w:t>104</w:t>
            </w:r>
          </w:p>
        </w:tc>
        <w:tc>
          <w:tcPr>
            <w:tcW w:w="425"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22CA71D3" w14:textId="77777777" w:rsidR="00115875" w:rsidRPr="00962468" w:rsidRDefault="00115875" w:rsidP="005404EC">
            <w:pPr>
              <w:rPr>
                <w:rFonts w:eastAsia="MS Mincho"/>
                <w:lang w:eastAsia="ja-JP"/>
              </w:rPr>
            </w:pPr>
            <w:r w:rsidRPr="00962468">
              <w:rPr>
                <w:rFonts w:eastAsia="MS Mincho"/>
                <w:lang w:eastAsia="ja-JP"/>
              </w:rPr>
              <w:t>120</w:t>
            </w:r>
          </w:p>
        </w:tc>
      </w:tr>
      <w:tr w:rsidR="00115875" w:rsidRPr="00962468" w14:paraId="6D881D30" w14:textId="77777777" w:rsidTr="005404EC">
        <w:trPr>
          <w:trHeight w:val="27"/>
        </w:trPr>
        <w:tc>
          <w:tcPr>
            <w:tcW w:w="162" w:type="dxa"/>
            <w:vMerge/>
            <w:tcBorders>
              <w:top w:val="single" w:sz="4" w:space="0" w:color="000000"/>
              <w:left w:val="single" w:sz="4" w:space="0" w:color="000000"/>
              <w:bottom w:val="single" w:sz="4" w:space="0" w:color="000000"/>
              <w:right w:val="single" w:sz="4" w:space="0" w:color="000000"/>
            </w:tcBorders>
            <w:vAlign w:val="center"/>
            <w:hideMark/>
          </w:tcPr>
          <w:p w14:paraId="263B29B1" w14:textId="77777777" w:rsidR="00115875" w:rsidRPr="00962468" w:rsidRDefault="00115875" w:rsidP="005404EC">
            <w:pPr>
              <w:rPr>
                <w:rFonts w:eastAsia="MS Mincho"/>
                <w:lang w:eastAsia="ja-JP"/>
              </w:rPr>
            </w:pPr>
          </w:p>
        </w:tc>
        <w:tc>
          <w:tcPr>
            <w:tcW w:w="18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46BB424B" w14:textId="77777777" w:rsidR="00115875" w:rsidRPr="00962468" w:rsidRDefault="00115875" w:rsidP="005404EC">
            <w:pPr>
              <w:rPr>
                <w:rFonts w:eastAsia="MS Mincho"/>
                <w:lang w:eastAsia="ja-JP"/>
              </w:rPr>
            </w:pPr>
            <w:r w:rsidRPr="00962468">
              <w:rPr>
                <w:rFonts w:eastAsia="MS Mincho"/>
                <w:lang w:eastAsia="ja-JP"/>
              </w:rPr>
              <w:t>4</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18EB0CAB" w14:textId="77777777" w:rsidR="00115875" w:rsidRPr="00962468" w:rsidRDefault="00115875" w:rsidP="005404EC">
            <w:pPr>
              <w:rPr>
                <w:rFonts w:eastAsia="MS Mincho"/>
                <w:lang w:eastAsia="ja-JP"/>
              </w:rPr>
            </w:pPr>
            <w:r w:rsidRPr="00962468">
              <w:rPr>
                <w:rFonts w:eastAsia="MS Mincho"/>
                <w:lang w:eastAsia="ja-JP"/>
              </w:rPr>
              <w:t>32</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0C51B24C" w14:textId="77777777" w:rsidR="00115875" w:rsidRPr="00962468" w:rsidRDefault="00115875" w:rsidP="005404EC">
            <w:pPr>
              <w:rPr>
                <w:rFonts w:eastAsia="MS Mincho"/>
                <w:lang w:eastAsia="ja-JP"/>
              </w:rPr>
            </w:pPr>
            <w:r w:rsidRPr="00962468">
              <w:rPr>
                <w:rFonts w:eastAsia="MS Mincho"/>
                <w:lang w:eastAsia="ja-JP"/>
              </w:rPr>
              <w:t>48</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3531CD99" w14:textId="77777777" w:rsidR="00115875" w:rsidRPr="00962468" w:rsidRDefault="00115875" w:rsidP="005404EC">
            <w:pPr>
              <w:rPr>
                <w:rFonts w:eastAsia="MS Mincho"/>
                <w:lang w:eastAsia="ja-JP"/>
              </w:rPr>
            </w:pPr>
            <w:r w:rsidRPr="00962468">
              <w:rPr>
                <w:rFonts w:eastAsia="MS Mincho"/>
                <w:lang w:eastAsia="ja-JP"/>
              </w:rPr>
              <w:t>80</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52A94511" w14:textId="77777777" w:rsidR="00115875" w:rsidRPr="00962468" w:rsidRDefault="00115875" w:rsidP="005404EC">
            <w:pPr>
              <w:rPr>
                <w:rFonts w:eastAsia="MS Mincho"/>
                <w:lang w:eastAsia="ja-JP"/>
              </w:rPr>
            </w:pPr>
            <w:r w:rsidRPr="00962468">
              <w:rPr>
                <w:rFonts w:eastAsia="MS Mincho"/>
                <w:lang w:eastAsia="ja-JP"/>
              </w:rPr>
              <w:t>112</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42CB78E3" w14:textId="77777777" w:rsidR="00115875" w:rsidRPr="00962468" w:rsidRDefault="00115875" w:rsidP="005404EC">
            <w:pPr>
              <w:rPr>
                <w:rFonts w:eastAsia="MS Mincho"/>
                <w:lang w:eastAsia="ja-JP"/>
              </w:rPr>
            </w:pPr>
            <w:r w:rsidRPr="00962468">
              <w:rPr>
                <w:rFonts w:eastAsia="MS Mincho"/>
                <w:lang w:eastAsia="ja-JP"/>
              </w:rPr>
              <w:t>144</w:t>
            </w:r>
          </w:p>
        </w:tc>
        <w:tc>
          <w:tcPr>
            <w:tcW w:w="43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12E982E5" w14:textId="77777777" w:rsidR="00115875" w:rsidRPr="00962468" w:rsidRDefault="00115875" w:rsidP="005404EC">
            <w:pPr>
              <w:rPr>
                <w:rFonts w:eastAsia="MS Mincho"/>
                <w:lang w:eastAsia="ja-JP"/>
              </w:rPr>
            </w:pPr>
            <w:r w:rsidRPr="00962468">
              <w:rPr>
                <w:rFonts w:eastAsia="MS Mincho"/>
                <w:lang w:eastAsia="ja-JP"/>
              </w:rPr>
              <w:t>176</w:t>
            </w:r>
          </w:p>
        </w:tc>
        <w:tc>
          <w:tcPr>
            <w:tcW w:w="426"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234F4A48" w14:textId="77777777" w:rsidR="00115875" w:rsidRPr="00962468" w:rsidRDefault="00115875" w:rsidP="005404EC">
            <w:pPr>
              <w:rPr>
                <w:rFonts w:eastAsia="MS Mincho"/>
                <w:lang w:eastAsia="ja-JP"/>
              </w:rPr>
            </w:pPr>
            <w:r w:rsidRPr="00962468">
              <w:rPr>
                <w:rFonts w:eastAsia="MS Mincho"/>
                <w:lang w:eastAsia="ja-JP"/>
              </w:rPr>
              <w:t>208</w:t>
            </w:r>
          </w:p>
        </w:tc>
        <w:tc>
          <w:tcPr>
            <w:tcW w:w="425"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33E183C0" w14:textId="77777777" w:rsidR="00115875" w:rsidRPr="00962468" w:rsidRDefault="00115875" w:rsidP="005404EC">
            <w:pPr>
              <w:rPr>
                <w:rFonts w:eastAsia="MS Mincho"/>
                <w:lang w:eastAsia="ja-JP"/>
              </w:rPr>
            </w:pPr>
            <w:r w:rsidRPr="00962468">
              <w:rPr>
                <w:rFonts w:eastAsia="MS Mincho"/>
                <w:lang w:eastAsia="ja-JP"/>
              </w:rPr>
              <w:t>240</w:t>
            </w:r>
          </w:p>
        </w:tc>
      </w:tr>
      <w:tr w:rsidR="00115875" w:rsidRPr="00962468" w14:paraId="3640DA19" w14:textId="77777777" w:rsidTr="005404EC">
        <w:trPr>
          <w:trHeight w:val="27"/>
        </w:trPr>
        <w:tc>
          <w:tcPr>
            <w:tcW w:w="162" w:type="dxa"/>
            <w:vMerge/>
            <w:tcBorders>
              <w:top w:val="single" w:sz="4" w:space="0" w:color="000000"/>
              <w:left w:val="single" w:sz="4" w:space="0" w:color="000000"/>
              <w:bottom w:val="single" w:sz="4" w:space="0" w:color="000000"/>
              <w:right w:val="single" w:sz="4" w:space="0" w:color="000000"/>
            </w:tcBorders>
            <w:vAlign w:val="center"/>
            <w:hideMark/>
          </w:tcPr>
          <w:p w14:paraId="19D49C5F" w14:textId="77777777" w:rsidR="00115875" w:rsidRPr="00962468" w:rsidRDefault="00115875" w:rsidP="005404EC">
            <w:pPr>
              <w:rPr>
                <w:rFonts w:eastAsia="MS Mincho"/>
                <w:lang w:eastAsia="ja-JP"/>
              </w:rPr>
            </w:pPr>
          </w:p>
        </w:tc>
        <w:tc>
          <w:tcPr>
            <w:tcW w:w="18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0C7FAB93" w14:textId="77777777" w:rsidR="00115875" w:rsidRPr="00962468" w:rsidRDefault="00115875" w:rsidP="005404EC">
            <w:pPr>
              <w:rPr>
                <w:rFonts w:eastAsia="MS Mincho"/>
                <w:lang w:eastAsia="ja-JP"/>
              </w:rPr>
            </w:pPr>
            <w:r w:rsidRPr="00962468">
              <w:rPr>
                <w:rFonts w:eastAsia="MS Mincho"/>
                <w:lang w:eastAsia="ja-JP"/>
              </w:rPr>
              <w:t>5</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18E5EFAF" w14:textId="77777777" w:rsidR="00115875" w:rsidRPr="00962468" w:rsidRDefault="00115875" w:rsidP="005404EC">
            <w:pPr>
              <w:rPr>
                <w:rFonts w:eastAsia="MS Mincho"/>
                <w:lang w:eastAsia="ja-JP"/>
              </w:rPr>
            </w:pPr>
            <w:r w:rsidRPr="00962468">
              <w:rPr>
                <w:rFonts w:eastAsia="MS Mincho"/>
                <w:lang w:eastAsia="ja-JP"/>
              </w:rPr>
              <w:t>64</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4828D8C7" w14:textId="77777777" w:rsidR="00115875" w:rsidRPr="00962468" w:rsidRDefault="00115875" w:rsidP="005404EC">
            <w:pPr>
              <w:rPr>
                <w:rFonts w:eastAsia="MS Mincho"/>
                <w:lang w:eastAsia="ja-JP"/>
              </w:rPr>
            </w:pPr>
            <w:r w:rsidRPr="00962468">
              <w:rPr>
                <w:rFonts w:eastAsia="MS Mincho"/>
                <w:lang w:eastAsia="ja-JP"/>
              </w:rPr>
              <w:t>96</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621119B7" w14:textId="77777777" w:rsidR="00115875" w:rsidRPr="00962468" w:rsidRDefault="00115875" w:rsidP="005404EC">
            <w:pPr>
              <w:rPr>
                <w:rFonts w:eastAsia="MS Mincho"/>
                <w:lang w:eastAsia="ja-JP"/>
              </w:rPr>
            </w:pPr>
            <w:r w:rsidRPr="00962468">
              <w:rPr>
                <w:rFonts w:eastAsia="MS Mincho"/>
                <w:lang w:eastAsia="ja-JP"/>
              </w:rPr>
              <w:t>160</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45147000" w14:textId="77777777" w:rsidR="00115875" w:rsidRPr="00962468" w:rsidRDefault="00115875" w:rsidP="005404EC">
            <w:pPr>
              <w:rPr>
                <w:rFonts w:eastAsia="MS Mincho"/>
                <w:lang w:eastAsia="ja-JP"/>
              </w:rPr>
            </w:pPr>
            <w:r w:rsidRPr="00962468">
              <w:rPr>
                <w:rFonts w:eastAsia="MS Mincho"/>
                <w:lang w:eastAsia="ja-JP"/>
              </w:rPr>
              <w:t>224</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3C1986C4" w14:textId="77777777" w:rsidR="00115875" w:rsidRPr="00962468" w:rsidRDefault="00115875" w:rsidP="005404EC">
            <w:pPr>
              <w:rPr>
                <w:rFonts w:eastAsia="MS Mincho"/>
                <w:lang w:eastAsia="ja-JP"/>
              </w:rPr>
            </w:pPr>
            <w:r w:rsidRPr="00962468">
              <w:rPr>
                <w:rFonts w:eastAsia="MS Mincho"/>
                <w:lang w:eastAsia="ja-JP"/>
              </w:rPr>
              <w:t>288</w:t>
            </w:r>
          </w:p>
        </w:tc>
        <w:tc>
          <w:tcPr>
            <w:tcW w:w="43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3A53F415" w14:textId="77777777" w:rsidR="00115875" w:rsidRPr="00962468" w:rsidRDefault="00115875" w:rsidP="005404EC">
            <w:pPr>
              <w:rPr>
                <w:rFonts w:eastAsia="MS Mincho"/>
                <w:lang w:eastAsia="ja-JP"/>
              </w:rPr>
            </w:pPr>
            <w:r w:rsidRPr="00962468">
              <w:rPr>
                <w:rFonts w:eastAsia="MS Mincho"/>
                <w:lang w:eastAsia="ja-JP"/>
              </w:rPr>
              <w:t>352</w:t>
            </w:r>
          </w:p>
        </w:tc>
        <w:tc>
          <w:tcPr>
            <w:tcW w:w="426"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41C78C2A" w14:textId="77777777" w:rsidR="00115875" w:rsidRPr="00962468" w:rsidRDefault="00115875" w:rsidP="005404EC">
            <w:pPr>
              <w:rPr>
                <w:rFonts w:eastAsia="MS Mincho"/>
                <w:lang w:eastAsia="ja-JP"/>
              </w:rPr>
            </w:pPr>
            <w:r w:rsidRPr="00962468">
              <w:rPr>
                <w:rFonts w:eastAsia="MS Mincho"/>
                <w:lang w:eastAsia="ja-JP"/>
              </w:rPr>
              <w:t> </w:t>
            </w:r>
          </w:p>
        </w:tc>
        <w:tc>
          <w:tcPr>
            <w:tcW w:w="425"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1F590C7D" w14:textId="77777777" w:rsidR="00115875" w:rsidRPr="00962468" w:rsidRDefault="00115875" w:rsidP="005404EC">
            <w:pPr>
              <w:rPr>
                <w:rFonts w:eastAsia="MS Mincho"/>
                <w:lang w:eastAsia="ja-JP"/>
              </w:rPr>
            </w:pPr>
            <w:r w:rsidRPr="00962468">
              <w:rPr>
                <w:rFonts w:eastAsia="MS Mincho"/>
                <w:lang w:eastAsia="ja-JP"/>
              </w:rPr>
              <w:t> </w:t>
            </w:r>
          </w:p>
        </w:tc>
      </w:tr>
      <w:tr w:rsidR="00115875" w:rsidRPr="00962468" w14:paraId="63A1F132" w14:textId="77777777" w:rsidTr="005404EC">
        <w:trPr>
          <w:trHeight w:val="27"/>
        </w:trPr>
        <w:tc>
          <w:tcPr>
            <w:tcW w:w="162" w:type="dxa"/>
            <w:vMerge/>
            <w:tcBorders>
              <w:top w:val="single" w:sz="4" w:space="0" w:color="000000"/>
              <w:left w:val="single" w:sz="4" w:space="0" w:color="000000"/>
              <w:bottom w:val="single" w:sz="4" w:space="0" w:color="000000"/>
              <w:right w:val="single" w:sz="4" w:space="0" w:color="000000"/>
            </w:tcBorders>
            <w:vAlign w:val="center"/>
            <w:hideMark/>
          </w:tcPr>
          <w:p w14:paraId="70FBBDE2" w14:textId="77777777" w:rsidR="00115875" w:rsidRPr="00962468" w:rsidRDefault="00115875" w:rsidP="005404EC">
            <w:pPr>
              <w:rPr>
                <w:rFonts w:eastAsia="MS Mincho"/>
                <w:lang w:eastAsia="ja-JP"/>
              </w:rPr>
            </w:pPr>
          </w:p>
        </w:tc>
        <w:tc>
          <w:tcPr>
            <w:tcW w:w="18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04B067EA" w14:textId="77777777" w:rsidR="00115875" w:rsidRPr="00962468" w:rsidRDefault="00115875" w:rsidP="005404EC">
            <w:pPr>
              <w:rPr>
                <w:rFonts w:eastAsia="MS Mincho"/>
                <w:lang w:eastAsia="ja-JP"/>
              </w:rPr>
            </w:pPr>
            <w:r w:rsidRPr="00962468">
              <w:rPr>
                <w:rFonts w:eastAsia="MS Mincho"/>
                <w:lang w:eastAsia="ja-JP"/>
              </w:rPr>
              <w:t>6</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7E8F2331" w14:textId="77777777" w:rsidR="00115875" w:rsidRPr="00962468" w:rsidRDefault="00115875" w:rsidP="005404EC">
            <w:pPr>
              <w:rPr>
                <w:rFonts w:eastAsia="MS Mincho"/>
                <w:lang w:eastAsia="ja-JP"/>
              </w:rPr>
            </w:pPr>
            <w:r w:rsidRPr="00962468">
              <w:rPr>
                <w:rFonts w:eastAsia="MS Mincho"/>
                <w:lang w:eastAsia="ja-JP"/>
              </w:rPr>
              <w:t>128</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54460EED" w14:textId="77777777" w:rsidR="00115875" w:rsidRPr="00962468" w:rsidRDefault="00115875" w:rsidP="005404EC">
            <w:pPr>
              <w:rPr>
                <w:rFonts w:eastAsia="MS Mincho"/>
                <w:lang w:eastAsia="ja-JP"/>
              </w:rPr>
            </w:pPr>
            <w:r w:rsidRPr="00962468">
              <w:rPr>
                <w:rFonts w:eastAsia="MS Mincho"/>
                <w:lang w:eastAsia="ja-JP"/>
              </w:rPr>
              <w:t>192</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1EB78B51" w14:textId="77777777" w:rsidR="00115875" w:rsidRPr="00962468" w:rsidRDefault="00115875" w:rsidP="005404EC">
            <w:pPr>
              <w:rPr>
                <w:rFonts w:eastAsia="MS Mincho"/>
                <w:lang w:eastAsia="ja-JP"/>
              </w:rPr>
            </w:pPr>
            <w:r w:rsidRPr="00962468">
              <w:rPr>
                <w:rFonts w:eastAsia="MS Mincho"/>
                <w:lang w:eastAsia="ja-JP"/>
              </w:rPr>
              <w:t>320</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02686784" w14:textId="77777777" w:rsidR="00115875" w:rsidRPr="00962468" w:rsidRDefault="00115875" w:rsidP="005404EC">
            <w:pPr>
              <w:rPr>
                <w:rFonts w:eastAsia="MS Mincho"/>
                <w:lang w:eastAsia="ja-JP"/>
              </w:rPr>
            </w:pPr>
            <w:r w:rsidRPr="00962468">
              <w:rPr>
                <w:rFonts w:eastAsia="MS Mincho"/>
                <w:lang w:eastAsia="ja-JP"/>
              </w:rPr>
              <w:t> </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7A57D232" w14:textId="77777777" w:rsidR="00115875" w:rsidRPr="00962468" w:rsidRDefault="00115875" w:rsidP="005404EC">
            <w:pPr>
              <w:rPr>
                <w:rFonts w:eastAsia="MS Mincho"/>
                <w:lang w:eastAsia="ja-JP"/>
              </w:rPr>
            </w:pPr>
            <w:r w:rsidRPr="00962468">
              <w:rPr>
                <w:rFonts w:eastAsia="MS Mincho"/>
                <w:lang w:eastAsia="ja-JP"/>
              </w:rPr>
              <w:t> </w:t>
            </w:r>
          </w:p>
        </w:tc>
        <w:tc>
          <w:tcPr>
            <w:tcW w:w="43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1627BE8E" w14:textId="77777777" w:rsidR="00115875" w:rsidRPr="00962468" w:rsidRDefault="00115875" w:rsidP="005404EC">
            <w:pPr>
              <w:rPr>
                <w:rFonts w:eastAsia="MS Mincho"/>
                <w:lang w:eastAsia="ja-JP"/>
              </w:rPr>
            </w:pPr>
            <w:r w:rsidRPr="00962468">
              <w:rPr>
                <w:rFonts w:eastAsia="MS Mincho"/>
                <w:lang w:eastAsia="ja-JP"/>
              </w:rPr>
              <w:t> </w:t>
            </w:r>
          </w:p>
        </w:tc>
        <w:tc>
          <w:tcPr>
            <w:tcW w:w="426"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0DC617D8" w14:textId="77777777" w:rsidR="00115875" w:rsidRPr="00962468" w:rsidRDefault="00115875" w:rsidP="005404EC">
            <w:pPr>
              <w:rPr>
                <w:rFonts w:eastAsia="MS Mincho"/>
                <w:lang w:eastAsia="ja-JP"/>
              </w:rPr>
            </w:pPr>
            <w:r w:rsidRPr="00962468">
              <w:rPr>
                <w:rFonts w:eastAsia="MS Mincho"/>
                <w:lang w:eastAsia="ja-JP"/>
              </w:rPr>
              <w:t> </w:t>
            </w:r>
          </w:p>
        </w:tc>
        <w:tc>
          <w:tcPr>
            <w:tcW w:w="425"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038D6D2C" w14:textId="77777777" w:rsidR="00115875" w:rsidRPr="00962468" w:rsidRDefault="00115875" w:rsidP="005404EC">
            <w:pPr>
              <w:rPr>
                <w:rFonts w:eastAsia="MS Mincho"/>
                <w:lang w:eastAsia="ja-JP"/>
              </w:rPr>
            </w:pPr>
            <w:r w:rsidRPr="00962468">
              <w:rPr>
                <w:rFonts w:eastAsia="MS Mincho"/>
                <w:lang w:eastAsia="ja-JP"/>
              </w:rPr>
              <w:t> </w:t>
            </w:r>
          </w:p>
        </w:tc>
      </w:tr>
      <w:tr w:rsidR="00115875" w:rsidRPr="00962468" w14:paraId="4303243B" w14:textId="77777777" w:rsidTr="005404EC">
        <w:trPr>
          <w:trHeight w:val="27"/>
        </w:trPr>
        <w:tc>
          <w:tcPr>
            <w:tcW w:w="162" w:type="dxa"/>
            <w:vMerge/>
            <w:tcBorders>
              <w:top w:val="single" w:sz="4" w:space="0" w:color="000000"/>
              <w:left w:val="single" w:sz="4" w:space="0" w:color="000000"/>
              <w:bottom w:val="single" w:sz="4" w:space="0" w:color="000000"/>
              <w:right w:val="single" w:sz="4" w:space="0" w:color="000000"/>
            </w:tcBorders>
            <w:vAlign w:val="center"/>
            <w:hideMark/>
          </w:tcPr>
          <w:p w14:paraId="56AEFE8D" w14:textId="77777777" w:rsidR="00115875" w:rsidRPr="00962468" w:rsidRDefault="00115875" w:rsidP="005404EC">
            <w:pPr>
              <w:rPr>
                <w:rFonts w:eastAsia="MS Mincho"/>
                <w:lang w:eastAsia="ja-JP"/>
              </w:rPr>
            </w:pPr>
          </w:p>
        </w:tc>
        <w:tc>
          <w:tcPr>
            <w:tcW w:w="18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12685CF0" w14:textId="77777777" w:rsidR="00115875" w:rsidRPr="00962468" w:rsidRDefault="00115875" w:rsidP="005404EC">
            <w:pPr>
              <w:rPr>
                <w:rFonts w:eastAsia="MS Mincho"/>
                <w:lang w:eastAsia="ja-JP"/>
              </w:rPr>
            </w:pPr>
            <w:r w:rsidRPr="00962468">
              <w:rPr>
                <w:rFonts w:eastAsia="MS Mincho"/>
                <w:lang w:eastAsia="ja-JP"/>
              </w:rPr>
              <w:t>7</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48C22460" w14:textId="77777777" w:rsidR="00115875" w:rsidRPr="00962468" w:rsidRDefault="00115875" w:rsidP="005404EC">
            <w:pPr>
              <w:rPr>
                <w:rFonts w:eastAsia="MS Mincho"/>
                <w:lang w:eastAsia="ja-JP"/>
              </w:rPr>
            </w:pPr>
            <w:r w:rsidRPr="00962468">
              <w:rPr>
                <w:rFonts w:eastAsia="MS Mincho"/>
                <w:lang w:eastAsia="ja-JP"/>
              </w:rPr>
              <w:t>256</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5AFA51C3" w14:textId="77777777" w:rsidR="00115875" w:rsidRPr="00962468" w:rsidRDefault="00115875" w:rsidP="005404EC">
            <w:pPr>
              <w:rPr>
                <w:rFonts w:eastAsia="MS Mincho"/>
                <w:lang w:eastAsia="ja-JP"/>
              </w:rPr>
            </w:pPr>
            <w:r w:rsidRPr="00962468">
              <w:rPr>
                <w:rFonts w:eastAsia="MS Mincho"/>
                <w:lang w:eastAsia="ja-JP"/>
              </w:rPr>
              <w:t>384</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501F8C57" w14:textId="77777777" w:rsidR="00115875" w:rsidRPr="00962468" w:rsidRDefault="00115875" w:rsidP="005404EC">
            <w:pPr>
              <w:rPr>
                <w:rFonts w:eastAsia="MS Mincho"/>
                <w:lang w:eastAsia="ja-JP"/>
              </w:rPr>
            </w:pPr>
            <w:r w:rsidRPr="00962468">
              <w:rPr>
                <w:rFonts w:eastAsia="MS Mincho"/>
                <w:lang w:eastAsia="ja-JP"/>
              </w:rPr>
              <w:t> </w:t>
            </w:r>
          </w:p>
        </w:tc>
        <w:tc>
          <w:tcPr>
            <w:tcW w:w="41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6557D206" w14:textId="77777777" w:rsidR="00115875" w:rsidRPr="00962468" w:rsidRDefault="00115875" w:rsidP="005404EC">
            <w:pPr>
              <w:rPr>
                <w:rFonts w:eastAsia="MS Mincho"/>
                <w:lang w:eastAsia="ja-JP"/>
              </w:rPr>
            </w:pPr>
            <w:r w:rsidRPr="00962468">
              <w:rPr>
                <w:rFonts w:eastAsia="MS Mincho"/>
                <w:lang w:eastAsia="ja-JP"/>
              </w:rPr>
              <w:t> </w:t>
            </w:r>
          </w:p>
        </w:tc>
        <w:tc>
          <w:tcPr>
            <w:tcW w:w="41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75212A03" w14:textId="77777777" w:rsidR="00115875" w:rsidRPr="00962468" w:rsidRDefault="00115875" w:rsidP="005404EC">
            <w:pPr>
              <w:rPr>
                <w:rFonts w:eastAsia="MS Mincho"/>
                <w:lang w:eastAsia="ja-JP"/>
              </w:rPr>
            </w:pPr>
            <w:r w:rsidRPr="00962468">
              <w:rPr>
                <w:rFonts w:eastAsia="MS Mincho"/>
                <w:lang w:eastAsia="ja-JP"/>
              </w:rPr>
              <w:t> </w:t>
            </w:r>
          </w:p>
        </w:tc>
        <w:tc>
          <w:tcPr>
            <w:tcW w:w="4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14559C45" w14:textId="77777777" w:rsidR="00115875" w:rsidRPr="00962468" w:rsidRDefault="00115875" w:rsidP="005404EC">
            <w:pPr>
              <w:rPr>
                <w:rFonts w:eastAsia="MS Mincho"/>
                <w:lang w:eastAsia="ja-JP"/>
              </w:rPr>
            </w:pPr>
            <w:r w:rsidRPr="00962468">
              <w:rPr>
                <w:rFonts w:eastAsia="MS Mincho"/>
                <w:lang w:eastAsia="ja-JP"/>
              </w:rPr>
              <w:t> </w:t>
            </w:r>
          </w:p>
        </w:tc>
        <w:tc>
          <w:tcPr>
            <w:tcW w:w="42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3358BB30" w14:textId="77777777" w:rsidR="00115875" w:rsidRPr="00962468" w:rsidRDefault="00115875" w:rsidP="005404EC">
            <w:pPr>
              <w:rPr>
                <w:rFonts w:eastAsia="MS Mincho"/>
                <w:lang w:eastAsia="ja-JP"/>
              </w:rPr>
            </w:pPr>
            <w:r w:rsidRPr="00962468">
              <w:rPr>
                <w:rFonts w:eastAsia="MS Mincho"/>
                <w:lang w:eastAsia="ja-JP"/>
              </w:rPr>
              <w:t> </w:t>
            </w:r>
          </w:p>
        </w:tc>
        <w:tc>
          <w:tcPr>
            <w:tcW w:w="42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6E11FC26" w14:textId="77777777" w:rsidR="00115875" w:rsidRPr="00962468" w:rsidRDefault="00115875" w:rsidP="005404EC">
            <w:pPr>
              <w:rPr>
                <w:rFonts w:eastAsia="MS Mincho"/>
                <w:lang w:eastAsia="ja-JP"/>
              </w:rPr>
            </w:pPr>
            <w:r w:rsidRPr="00962468">
              <w:rPr>
                <w:rFonts w:eastAsia="MS Mincho"/>
                <w:lang w:eastAsia="ja-JP"/>
              </w:rPr>
              <w:t> </w:t>
            </w:r>
          </w:p>
        </w:tc>
      </w:tr>
    </w:tbl>
    <w:p w14:paraId="6A91D0F6" w14:textId="77777777" w:rsidR="00115875" w:rsidRDefault="00115875" w:rsidP="00115875">
      <w:pPr>
        <w:numPr>
          <w:ilvl w:val="0"/>
          <w:numId w:val="25"/>
        </w:numPr>
        <w:overflowPunct/>
        <w:autoSpaceDE/>
        <w:autoSpaceDN/>
        <w:adjustRightInd/>
        <w:spacing w:after="0"/>
        <w:textAlignment w:val="auto"/>
        <w:rPr>
          <w:rFonts w:eastAsia="MS Mincho"/>
          <w:lang w:eastAsia="ja-JP"/>
        </w:rPr>
      </w:pPr>
      <w:r>
        <w:rPr>
          <w:rFonts w:eastAsia="MS Mincho"/>
          <w:lang w:eastAsia="ja-JP"/>
        </w:rPr>
        <w:t xml:space="preserve">FFS by RAN1#89 whether some values can removed from the above table. </w:t>
      </w:r>
    </w:p>
    <w:p w14:paraId="770A4BEC" w14:textId="6EB6BEF1" w:rsidR="00115875" w:rsidRDefault="00115875" w:rsidP="00115875">
      <w:pPr>
        <w:numPr>
          <w:ilvl w:val="0"/>
          <w:numId w:val="25"/>
        </w:numPr>
        <w:overflowPunct/>
        <w:autoSpaceDE/>
        <w:autoSpaceDN/>
        <w:adjustRightInd/>
        <w:spacing w:after="0"/>
        <w:textAlignment w:val="auto"/>
        <w:rPr>
          <w:rFonts w:eastAsia="MS Mincho"/>
          <w:lang w:eastAsia="ja-JP"/>
        </w:rPr>
      </w:pPr>
      <w:r>
        <w:rPr>
          <w:rFonts w:eastAsia="MS Mincho"/>
          <w:lang w:eastAsia="ja-JP"/>
        </w:rPr>
        <w:t xml:space="preserve">FFS by RAN1#89 whether some of {272, 304, 336, 368} can be added to the above table. </w:t>
      </w:r>
    </w:p>
    <w:p w14:paraId="73C8258C" w14:textId="77777777" w:rsidR="00115875" w:rsidRDefault="00115875" w:rsidP="00115875">
      <w:pPr>
        <w:overflowPunct/>
        <w:autoSpaceDE/>
        <w:autoSpaceDN/>
        <w:adjustRightInd/>
        <w:spacing w:after="0"/>
        <w:ind w:left="720"/>
        <w:textAlignment w:val="auto"/>
        <w:rPr>
          <w:rFonts w:eastAsia="MS Mincho"/>
          <w:lang w:eastAsia="ja-JP"/>
        </w:rPr>
      </w:pPr>
    </w:p>
    <w:p w14:paraId="77A9870A" w14:textId="18B28ED2" w:rsidR="00115875" w:rsidRDefault="00115875" w:rsidP="0085058F">
      <w:pPr>
        <w:rPr>
          <w:i/>
          <w:lang w:val="en-GB"/>
        </w:rPr>
      </w:pPr>
      <w:r w:rsidRPr="00115875">
        <w:rPr>
          <w:i/>
          <w:lang w:val="en-GB"/>
        </w:rPr>
        <w:t xml:space="preserve"> (end of working assumption)</w:t>
      </w:r>
    </w:p>
    <w:p w14:paraId="151DCA9C" w14:textId="5C9DF18A" w:rsidR="00115875" w:rsidRPr="00115875" w:rsidRDefault="00C822F7" w:rsidP="0085058F">
      <w:pPr>
        <w:rPr>
          <w:lang w:val="en-GB"/>
        </w:rPr>
      </w:pPr>
      <w:r>
        <w:rPr>
          <w:lang w:val="en-GB"/>
        </w:rPr>
        <w:t xml:space="preserve">The lift should be chosen such that the resulting lifted basegraph </w:t>
      </w:r>
      <m:oMath>
        <m:r>
          <w:rPr>
            <w:rFonts w:ascii="Cambria Math" w:hAnsi="Cambria Math"/>
            <w:lang w:val="en-GB"/>
          </w:rPr>
          <m:t>K=</m:t>
        </m:r>
        <m:sSub>
          <m:sSubPr>
            <m:ctrlPr>
              <w:rPr>
                <w:rFonts w:ascii="Cambria Math" w:hAnsi="Cambria Math"/>
                <w:i/>
                <w:lang w:val="en-GB"/>
              </w:rPr>
            </m:ctrlPr>
          </m:sSubPr>
          <m:e>
            <m:r>
              <w:rPr>
                <w:rFonts w:ascii="Cambria Math" w:hAnsi="Cambria Math"/>
                <w:lang w:val="en-GB"/>
              </w:rPr>
              <m:t>k</m:t>
            </m:r>
          </m:e>
          <m:sub>
            <m:r>
              <w:rPr>
                <w:rFonts w:ascii="Cambria Math" w:hAnsi="Cambria Math"/>
                <w:lang w:val="en-GB"/>
              </w:rPr>
              <m:t>b</m:t>
            </m:r>
          </m:sub>
        </m:sSub>
        <m:r>
          <w:rPr>
            <w:rFonts w:ascii="Cambria Math" w:hAnsi="Cambria Math"/>
            <w:lang w:val="en-GB"/>
          </w:rPr>
          <m:t>×Z</m:t>
        </m:r>
      </m:oMath>
      <w:r>
        <w:rPr>
          <w:lang w:val="en-GB"/>
        </w:rPr>
        <w:t xml:space="preserve"> is just larger than the segment size. </w:t>
      </w:r>
      <w:r w:rsidR="00115875">
        <w:rPr>
          <w:lang w:val="en-GB"/>
        </w:rPr>
        <w:t>Note that the set of lifts provides coarse granularity</w:t>
      </w:r>
      <w:r>
        <w:rPr>
          <w:lang w:val="en-GB"/>
        </w:rPr>
        <w:t>, but this is addressed in the next section with zero padding.</w:t>
      </w:r>
    </w:p>
    <w:p w14:paraId="1FF765C5" w14:textId="4EC561D7" w:rsidR="00A259A5" w:rsidRPr="00A259A5" w:rsidRDefault="00A259A5" w:rsidP="00A259A5">
      <w:pPr>
        <w:pStyle w:val="Heading1"/>
      </w:pPr>
      <w:r>
        <w:t>Zero padding in segmentation</w:t>
      </w:r>
    </w:p>
    <w:p w14:paraId="3F430282" w14:textId="124B1EE7" w:rsidR="00510624" w:rsidRDefault="008D4FAE" w:rsidP="00510624">
      <w:pPr>
        <w:rPr>
          <w:lang w:val="en-GB"/>
        </w:rPr>
      </w:pPr>
      <w:r>
        <w:rPr>
          <w:lang w:val="en-GB"/>
        </w:rPr>
        <w:t xml:space="preserve">Recall that the LDPC codes for NR can be designed to have 1-bit granularity in codeblock length (i.e., information blockength </w:t>
      </w:r>
      <w:r w:rsidRPr="008D4FAE">
        <w:rPr>
          <w:i/>
          <w:lang w:val="en-GB"/>
        </w:rPr>
        <w:t>K</w:t>
      </w:r>
      <w:r>
        <w:rPr>
          <w:lang w:val="en-GB"/>
        </w:rPr>
        <w:t>)</w:t>
      </w:r>
      <w:r w:rsidR="00443DC7">
        <w:rPr>
          <w:lang w:val="en-GB"/>
        </w:rPr>
        <w:t xml:space="preserve">, as was demonstrated in </w:t>
      </w:r>
      <w:r w:rsidR="00443DC7">
        <w:rPr>
          <w:lang w:val="en-GB"/>
        </w:rPr>
        <w:fldChar w:fldCharType="begin"/>
      </w:r>
      <w:r w:rsidR="00443DC7">
        <w:rPr>
          <w:lang w:val="en-GB"/>
        </w:rPr>
        <w:instrText xml:space="preserve"> REF _Ref481748973 \r \h </w:instrText>
      </w:r>
      <w:r w:rsidR="00443DC7">
        <w:rPr>
          <w:lang w:val="en-GB"/>
        </w:rPr>
      </w:r>
      <w:r w:rsidR="00443DC7">
        <w:rPr>
          <w:lang w:val="en-GB"/>
        </w:rPr>
        <w:fldChar w:fldCharType="separate"/>
      </w:r>
      <w:r w:rsidR="00443DC7">
        <w:rPr>
          <w:lang w:val="en-GB"/>
        </w:rPr>
        <w:t>[6]</w:t>
      </w:r>
      <w:r w:rsidR="00443DC7">
        <w:rPr>
          <w:lang w:val="en-GB"/>
        </w:rPr>
        <w:fldChar w:fldCharType="end"/>
      </w:r>
      <w:r w:rsidR="00443DC7">
        <w:rPr>
          <w:lang w:val="en-GB"/>
        </w:rPr>
        <w:t>, even if the lift sizes in the code graph specification are coarse. This basically arises from enabling a fine level granularity in the shortening of the lifted basegraph. As a result, the</w:t>
      </w:r>
      <w:r>
        <w:rPr>
          <w:lang w:val="en-GB"/>
        </w:rPr>
        <w:t xml:space="preserve"> segmentation and zero padding rule </w:t>
      </w:r>
      <w:r w:rsidR="00443DC7">
        <w:rPr>
          <w:lang w:val="en-GB"/>
        </w:rPr>
        <w:t>can</w:t>
      </w:r>
      <w:r>
        <w:rPr>
          <w:lang w:val="en-GB"/>
        </w:rPr>
        <w:t xml:space="preserve"> be </w:t>
      </w:r>
      <w:r w:rsidR="00994CEA">
        <w:rPr>
          <w:lang w:val="en-GB"/>
        </w:rPr>
        <w:t>more efficient</w:t>
      </w:r>
      <w:r>
        <w:rPr>
          <w:lang w:val="en-GB"/>
        </w:rPr>
        <w:t xml:space="preserve"> than in LTE </w:t>
      </w:r>
      <w:r>
        <w:rPr>
          <w:lang w:val="en-GB"/>
        </w:rPr>
        <w:fldChar w:fldCharType="begin"/>
      </w:r>
      <w:r>
        <w:rPr>
          <w:lang w:val="en-GB"/>
        </w:rPr>
        <w:instrText xml:space="preserve"> REF _Ref481745407 \r \h </w:instrText>
      </w:r>
      <w:r>
        <w:rPr>
          <w:lang w:val="en-GB"/>
        </w:rPr>
      </w:r>
      <w:r>
        <w:rPr>
          <w:lang w:val="en-GB"/>
        </w:rPr>
        <w:fldChar w:fldCharType="separate"/>
      </w:r>
      <w:r>
        <w:rPr>
          <w:lang w:val="en-GB"/>
        </w:rPr>
        <w:t>[2]</w:t>
      </w:r>
      <w:r>
        <w:rPr>
          <w:lang w:val="en-GB"/>
        </w:rPr>
        <w:fldChar w:fldCharType="end"/>
      </w:r>
      <w:r>
        <w:rPr>
          <w:lang w:val="en-GB"/>
        </w:rPr>
        <w:t xml:space="preserve">, where </w:t>
      </w:r>
      <w:r w:rsidR="00443DC7">
        <w:rPr>
          <w:lang w:val="en-GB"/>
        </w:rPr>
        <w:t xml:space="preserve">only 188 interleaver coefficients are specified for a coarse set of </w:t>
      </w:r>
      <w:r w:rsidR="00443DC7" w:rsidRPr="00443DC7">
        <w:rPr>
          <w:i/>
          <w:lang w:val="en-GB"/>
        </w:rPr>
        <w:t>K</w:t>
      </w:r>
      <w:r w:rsidR="00443DC7">
        <w:rPr>
          <w:lang w:val="en-GB"/>
        </w:rPr>
        <w:t xml:space="preserve"> and the segmentation needs to size to those </w:t>
      </w:r>
      <w:r w:rsidR="00120B03">
        <w:rPr>
          <w:lang w:val="en-GB"/>
        </w:rPr>
        <w:t>exactly</w:t>
      </w:r>
      <w:r w:rsidR="00443DC7">
        <w:rPr>
          <w:lang w:val="en-GB"/>
        </w:rPr>
        <w:t xml:space="preserve">. </w:t>
      </w:r>
    </w:p>
    <w:p w14:paraId="6F7D572F" w14:textId="2B8F9F3A" w:rsidR="00994CEA" w:rsidRDefault="00120B03" w:rsidP="00510624">
      <w:pPr>
        <w:rPr>
          <w:rFonts w:eastAsia="MS Mincho"/>
          <w:lang w:eastAsia="ja-JP"/>
        </w:rPr>
      </w:pPr>
      <w:r>
        <w:rPr>
          <w:lang w:val="en-GB"/>
        </w:rPr>
        <w:t>To address t</w:t>
      </w:r>
      <w:r w:rsidR="00C16D2F">
        <w:rPr>
          <w:lang w:val="en-GB"/>
        </w:rPr>
        <w:t>he mismat</w:t>
      </w:r>
      <w:r>
        <w:rPr>
          <w:lang w:val="en-GB"/>
        </w:rPr>
        <w:t>ch in TB segments to the lifted basegraph information blocks</w:t>
      </w:r>
      <w:r w:rsidR="00C16D2F">
        <w:rPr>
          <w:lang w:val="en-GB"/>
        </w:rPr>
        <w:t xml:space="preserve">, zero-padded </w:t>
      </w:r>
      <w:r w:rsidR="00C16D2F" w:rsidRPr="00C16D2F">
        <w:rPr>
          <w:i/>
          <w:lang w:val="en-GB"/>
        </w:rPr>
        <w:t>filler bits</w:t>
      </w:r>
      <w:r w:rsidR="00C16D2F">
        <w:rPr>
          <w:lang w:val="en-GB"/>
        </w:rPr>
        <w:t xml:space="preserve"> (to be shortened, i.e., not transmitted) </w:t>
      </w:r>
      <w:r>
        <w:rPr>
          <w:lang w:val="en-GB"/>
        </w:rPr>
        <w:t xml:space="preserve">should be distributed </w:t>
      </w:r>
      <w:r w:rsidR="00C16D2F">
        <w:rPr>
          <w:lang w:val="en-GB"/>
        </w:rPr>
        <w:t xml:space="preserve">across the codeblocks. The agreements from previous meetings in the earlier </w:t>
      </w:r>
      <w:r w:rsidR="00994CEA">
        <w:rPr>
          <w:lang w:val="en-GB"/>
        </w:rPr>
        <w:t xml:space="preserve">introduction </w:t>
      </w:r>
      <w:r w:rsidR="00C16D2F">
        <w:rPr>
          <w:lang w:val="en-GB"/>
        </w:rPr>
        <w:t>provide a convention for how these would be distributed</w:t>
      </w:r>
      <w:r w:rsidR="00994CEA">
        <w:rPr>
          <w:lang w:val="en-GB"/>
        </w:rPr>
        <w:t xml:space="preserve">, i.e., that they would be appended to the end of the information block as </w:t>
      </w:r>
      <w:r w:rsidR="00994CEA" w:rsidRPr="00627F86">
        <w:rPr>
          <w:rFonts w:eastAsia="MS Mincho"/>
          <w:lang w:eastAsia="ja-JP"/>
        </w:rPr>
        <w:t>U = [B F]</w:t>
      </w:r>
      <w:r w:rsidR="00994CEA">
        <w:rPr>
          <w:rFonts w:eastAsia="MS Mincho"/>
          <w:lang w:eastAsia="ja-JP"/>
        </w:rPr>
        <w:t>.</w:t>
      </w:r>
    </w:p>
    <w:p w14:paraId="684A6113" w14:textId="791A184A" w:rsidR="00443DC7" w:rsidRDefault="00994CEA" w:rsidP="00510624">
      <w:pPr>
        <w:rPr>
          <w:lang w:val="en-GB"/>
        </w:rPr>
      </w:pPr>
      <w:r>
        <w:rPr>
          <w:rFonts w:eastAsia="MS Mincho"/>
          <w:lang w:eastAsia="ja-JP"/>
        </w:rPr>
        <w:t>Note that not all TB sizes might allow for perfect uniform distribution of filler bits</w:t>
      </w:r>
      <w:r>
        <w:rPr>
          <w:lang w:val="en-GB"/>
        </w:rPr>
        <w:t>. In such cases, in order to maintain uniform codeblock structure across the TB, a small amount of additional zero padding can also be added to the beginning of the TB which would be transmitted over-the-air.</w:t>
      </w:r>
    </w:p>
    <w:p w14:paraId="7F82BBFA" w14:textId="3988D85D" w:rsidR="00C16D2F" w:rsidRPr="001A27A5" w:rsidRDefault="001A27A5" w:rsidP="00510624">
      <w:pPr>
        <w:rPr>
          <w:b/>
          <w:lang w:val="en-GB"/>
        </w:rPr>
      </w:pPr>
      <w:r w:rsidRPr="001A27A5">
        <w:rPr>
          <w:b/>
          <w:u w:val="single"/>
          <w:lang w:val="en-GB"/>
        </w:rPr>
        <w:t>Proposal 3:</w:t>
      </w:r>
      <w:r w:rsidRPr="001A27A5">
        <w:rPr>
          <w:b/>
          <w:lang w:val="en-GB"/>
        </w:rPr>
        <w:t xml:space="preserve"> </w:t>
      </w:r>
      <w:r w:rsidRPr="001A27A5">
        <w:rPr>
          <w:lang w:val="en-GB"/>
        </w:rPr>
        <w:t xml:space="preserve">The </w:t>
      </w:r>
      <w:r>
        <w:rPr>
          <w:lang w:val="en-GB"/>
        </w:rPr>
        <w:t>zero-padding bits which allow the TB t</w:t>
      </w:r>
      <w:r w:rsidR="00B315AC">
        <w:rPr>
          <w:lang w:val="en-GB"/>
        </w:rPr>
        <w:t>o be fit into the multiple code</w:t>
      </w:r>
      <w:r>
        <w:rPr>
          <w:lang w:val="en-GB"/>
        </w:rPr>
        <w:t>block</w:t>
      </w:r>
      <w:r w:rsidR="00B315AC">
        <w:rPr>
          <w:lang w:val="en-GB"/>
        </w:rPr>
        <w:t xml:space="preserve">s should be </w:t>
      </w:r>
      <w:r w:rsidR="00994CEA">
        <w:rPr>
          <w:lang w:val="en-GB"/>
        </w:rPr>
        <w:t xml:space="preserve">distributed as </w:t>
      </w:r>
      <w:r w:rsidR="00B315AC">
        <w:rPr>
          <w:lang w:val="en-GB"/>
        </w:rPr>
        <w:t xml:space="preserve">filler bits </w:t>
      </w:r>
      <w:r w:rsidR="00074307">
        <w:rPr>
          <w:lang w:val="en-GB"/>
        </w:rPr>
        <w:t>among the codeblocks and should not be transmitted over the air.</w:t>
      </w:r>
      <w:r w:rsidR="00994CEA">
        <w:rPr>
          <w:lang w:val="en-GB"/>
        </w:rPr>
        <w:t xml:space="preserve"> To achieve uniform segmentation</w:t>
      </w:r>
      <w:r w:rsidR="0045513E">
        <w:rPr>
          <w:lang w:val="en-GB"/>
        </w:rPr>
        <w:t xml:space="preserve"> and shortening</w:t>
      </w:r>
      <w:r w:rsidR="00994CEA">
        <w:rPr>
          <w:lang w:val="en-GB"/>
        </w:rPr>
        <w:t xml:space="preserve">, an additional negligible amount of zero padding </w:t>
      </w:r>
      <w:r w:rsidR="00A10B7D">
        <w:rPr>
          <w:lang w:val="en-GB"/>
        </w:rPr>
        <w:t>can be added</w:t>
      </w:r>
      <w:r w:rsidR="00994CEA">
        <w:rPr>
          <w:lang w:val="en-GB"/>
        </w:rPr>
        <w:t xml:space="preserve"> at the start of the TB, </w:t>
      </w:r>
      <w:r w:rsidR="00A10B7D">
        <w:rPr>
          <w:lang w:val="en-GB"/>
        </w:rPr>
        <w:t>but</w:t>
      </w:r>
      <w:r w:rsidR="00994CEA">
        <w:rPr>
          <w:lang w:val="en-GB"/>
        </w:rPr>
        <w:t xml:space="preserve"> these additional bits would be transmitted over the air.</w:t>
      </w:r>
    </w:p>
    <w:p w14:paraId="43B7F891" w14:textId="2CD3605A" w:rsidR="004503F9" w:rsidRDefault="004503F9" w:rsidP="004503F9">
      <w:pPr>
        <w:pStyle w:val="Heading1"/>
        <w:rPr>
          <w:lang w:eastAsia="zh-CN"/>
        </w:rPr>
      </w:pPr>
      <w:r>
        <w:rPr>
          <w:lang w:eastAsia="zh-CN"/>
        </w:rPr>
        <w:t>Conclusions</w:t>
      </w:r>
    </w:p>
    <w:p w14:paraId="3DB72269" w14:textId="74443601" w:rsidR="00AF3E5A" w:rsidRPr="00E740A5" w:rsidRDefault="00E740A5" w:rsidP="00AF3E5A">
      <w:pPr>
        <w:rPr>
          <w:b/>
          <w:lang w:val="en-GB"/>
        </w:rPr>
      </w:pPr>
      <w:r w:rsidRPr="00A259A5">
        <w:rPr>
          <w:b/>
          <w:u w:val="single"/>
          <w:lang w:val="en-GB"/>
        </w:rPr>
        <w:t>Proposal 1:</w:t>
      </w:r>
      <w:r>
        <w:rPr>
          <w:b/>
          <w:lang w:val="en-GB"/>
        </w:rPr>
        <w:t xml:space="preserve"> </w:t>
      </w:r>
      <w:r>
        <w:rPr>
          <w:lang w:val="en-GB"/>
        </w:rPr>
        <w:t>A uniform segmentation of the transport block should be adopted for NR.</w:t>
      </w:r>
    </w:p>
    <w:p w14:paraId="076CF33D" w14:textId="77777777" w:rsidR="00AF3E5A" w:rsidRPr="00353389" w:rsidRDefault="00AF3E5A" w:rsidP="00AF3E5A">
      <w:pPr>
        <w:rPr>
          <w:lang w:val="en-GB"/>
        </w:rPr>
      </w:pPr>
      <w:r w:rsidRPr="00353389">
        <w:rPr>
          <w:b/>
          <w:u w:val="single"/>
          <w:lang w:val="en-GB"/>
        </w:rPr>
        <w:t>Proposal 2:</w:t>
      </w:r>
      <w:r>
        <w:rPr>
          <w:lang w:val="en-GB"/>
        </w:rPr>
        <w:t xml:space="preserve"> Rate-dependent segmentation should be considered only for 2-basegraph solutions where a smaller basegraph can be applied to lower rates and smaller blocklengths.</w:t>
      </w:r>
    </w:p>
    <w:p w14:paraId="77E6D8D6" w14:textId="7216F8A7" w:rsidR="000D0D99" w:rsidRPr="005C0354" w:rsidRDefault="00056F0A" w:rsidP="00A10B7D">
      <w:pPr>
        <w:rPr>
          <w:b/>
          <w:lang w:val="en-GB"/>
        </w:rPr>
      </w:pPr>
      <w:r w:rsidRPr="001A27A5">
        <w:rPr>
          <w:b/>
          <w:u w:val="single"/>
          <w:lang w:val="en-GB"/>
        </w:rPr>
        <w:t>Proposal 3:</w:t>
      </w:r>
      <w:r w:rsidRPr="001A27A5">
        <w:rPr>
          <w:b/>
          <w:lang w:val="en-GB"/>
        </w:rPr>
        <w:t xml:space="preserve"> </w:t>
      </w:r>
      <w:r w:rsidRPr="001A27A5">
        <w:rPr>
          <w:lang w:val="en-GB"/>
        </w:rPr>
        <w:t xml:space="preserve">The </w:t>
      </w:r>
      <w:r>
        <w:rPr>
          <w:lang w:val="en-GB"/>
        </w:rPr>
        <w:t>zero-padding bits which allow the TB to be fit into the multiple codeblocks should be distributed as filler bits among the codeblocks and should not be transmitted over the air. To achieve uniform segmentation and shortening, an additional negligible amount of zero padding can be added at the start of the TB, but these additional bits would be transmitted over the air</w:t>
      </w:r>
      <w:bookmarkStart w:id="5" w:name="_GoBack"/>
      <w:bookmarkEnd w:id="5"/>
      <w:r w:rsidR="00A10B7D">
        <w:rPr>
          <w:lang w:val="en-GB"/>
        </w:rPr>
        <w:t>.</w:t>
      </w:r>
      <w:r w:rsidR="00A10B7D" w:rsidRPr="001A27A5" w:rsidDel="00A10B7D">
        <w:rPr>
          <w:b/>
          <w:u w:val="single"/>
          <w:lang w:val="en-GB"/>
        </w:rPr>
        <w:t xml:space="preserve"> </w:t>
      </w:r>
    </w:p>
    <w:p w14:paraId="43B7F896" w14:textId="77777777" w:rsidR="00E523F3" w:rsidRPr="000A64D8" w:rsidRDefault="00E523F3" w:rsidP="00E523F3">
      <w:pPr>
        <w:pStyle w:val="Heading1"/>
        <w:rPr>
          <w:lang w:val="en-US"/>
        </w:rPr>
      </w:pPr>
      <w:r w:rsidRPr="000A64D8">
        <w:rPr>
          <w:lang w:val="en-US"/>
        </w:rPr>
        <w:lastRenderedPageBreak/>
        <w:t>References</w:t>
      </w:r>
    </w:p>
    <w:p w14:paraId="04CDB098" w14:textId="4ADF99AC" w:rsidR="00C4029D" w:rsidRDefault="00A278A7" w:rsidP="00172F5C">
      <w:pPr>
        <w:numPr>
          <w:ilvl w:val="0"/>
          <w:numId w:val="2"/>
        </w:numPr>
        <w:spacing w:before="100" w:beforeAutospacing="1" w:after="100" w:afterAutospacing="1"/>
        <w:ind w:left="562" w:hanging="562"/>
        <w:rPr>
          <w:szCs w:val="22"/>
        </w:rPr>
      </w:pPr>
      <w:bookmarkStart w:id="6" w:name="_Ref474112695"/>
      <w:r>
        <w:rPr>
          <w:szCs w:val="22"/>
        </w:rPr>
        <w:t xml:space="preserve">Chairman’s Notes, RAN1 </w:t>
      </w:r>
      <w:r w:rsidR="00ED6E61">
        <w:rPr>
          <w:szCs w:val="22"/>
        </w:rPr>
        <w:t>Ad Hoc</w:t>
      </w:r>
      <w:r>
        <w:rPr>
          <w:szCs w:val="22"/>
        </w:rPr>
        <w:t>,</w:t>
      </w:r>
      <w:r w:rsidR="00172F5C">
        <w:rPr>
          <w:szCs w:val="22"/>
        </w:rPr>
        <w:t xml:space="preserve"> </w:t>
      </w:r>
      <w:r w:rsidR="00ED6E61">
        <w:rPr>
          <w:szCs w:val="22"/>
        </w:rPr>
        <w:t>January</w:t>
      </w:r>
      <w:r>
        <w:rPr>
          <w:szCs w:val="22"/>
        </w:rPr>
        <w:t xml:space="preserve"> 2017, </w:t>
      </w:r>
      <w:r w:rsidR="00172F5C">
        <w:rPr>
          <w:szCs w:val="22"/>
        </w:rPr>
        <w:t>Spokane, USA</w:t>
      </w:r>
      <w:r>
        <w:rPr>
          <w:szCs w:val="22"/>
        </w:rPr>
        <w:t>.</w:t>
      </w:r>
      <w:bookmarkEnd w:id="6"/>
    </w:p>
    <w:p w14:paraId="7F17382B" w14:textId="1582DFFA" w:rsidR="00AE74B2" w:rsidRDefault="00AE74B2" w:rsidP="00AE74B2">
      <w:pPr>
        <w:numPr>
          <w:ilvl w:val="0"/>
          <w:numId w:val="2"/>
        </w:numPr>
        <w:spacing w:before="100" w:beforeAutospacing="1" w:after="100" w:afterAutospacing="1"/>
        <w:rPr>
          <w:szCs w:val="22"/>
        </w:rPr>
      </w:pPr>
      <w:bookmarkStart w:id="7" w:name="_Ref481745407"/>
      <w:r w:rsidRPr="00AE74B2">
        <w:rPr>
          <w:szCs w:val="22"/>
        </w:rPr>
        <w:t>3GPP TS 36.212: "Evolved Universal Terrestrial Radio Access (E-UTRA); Multiplexing and</w:t>
      </w:r>
      <w:r>
        <w:rPr>
          <w:szCs w:val="22"/>
        </w:rPr>
        <w:t xml:space="preserve"> </w:t>
      </w:r>
      <w:r w:rsidRPr="00AE74B2">
        <w:rPr>
          <w:szCs w:val="22"/>
        </w:rPr>
        <w:t>channel coding".</w:t>
      </w:r>
      <w:bookmarkEnd w:id="7"/>
    </w:p>
    <w:p w14:paraId="58D7451F" w14:textId="505DA323" w:rsidR="006053AB" w:rsidRDefault="006053AB" w:rsidP="006053AB">
      <w:pPr>
        <w:numPr>
          <w:ilvl w:val="0"/>
          <w:numId w:val="2"/>
        </w:numPr>
        <w:spacing w:before="100" w:beforeAutospacing="1" w:after="100" w:afterAutospacing="1"/>
        <w:rPr>
          <w:szCs w:val="22"/>
        </w:rPr>
      </w:pPr>
      <w:bookmarkStart w:id="8" w:name="_Ref481745830"/>
      <w:r>
        <w:rPr>
          <w:szCs w:val="22"/>
        </w:rPr>
        <w:t>R1-1705627, “</w:t>
      </w:r>
      <w:r w:rsidRPr="006053AB">
        <w:rPr>
          <w:szCs w:val="22"/>
        </w:rPr>
        <w:t>LDPC code design for larger lift sizes</w:t>
      </w:r>
      <w:r>
        <w:rPr>
          <w:szCs w:val="22"/>
        </w:rPr>
        <w:t>”, Qualcomm Technologies, Inc., RAN1 #88bis, Spokane, USA</w:t>
      </w:r>
      <w:bookmarkEnd w:id="8"/>
    </w:p>
    <w:p w14:paraId="33485660" w14:textId="5F9B4CCD" w:rsidR="004A097E" w:rsidRDefault="004A097E" w:rsidP="00016185">
      <w:pPr>
        <w:numPr>
          <w:ilvl w:val="0"/>
          <w:numId w:val="2"/>
        </w:numPr>
        <w:spacing w:before="100" w:beforeAutospacing="1" w:after="100" w:afterAutospacing="1"/>
        <w:rPr>
          <w:szCs w:val="22"/>
        </w:rPr>
      </w:pPr>
      <w:bookmarkStart w:id="9" w:name="_Ref474112498"/>
      <w:bookmarkStart w:id="10" w:name="_Ref481746141"/>
      <w:r>
        <w:rPr>
          <w:szCs w:val="22"/>
        </w:rPr>
        <w:t>R1-1</w:t>
      </w:r>
      <w:r w:rsidR="00016185">
        <w:rPr>
          <w:szCs w:val="22"/>
        </w:rPr>
        <w:t>705626</w:t>
      </w:r>
      <w:r>
        <w:rPr>
          <w:szCs w:val="22"/>
        </w:rPr>
        <w:t>, “</w:t>
      </w:r>
      <w:r w:rsidR="00016185" w:rsidRPr="00016185">
        <w:rPr>
          <w:szCs w:val="22"/>
        </w:rPr>
        <w:t>Design of multiple family LDPC codes</w:t>
      </w:r>
      <w:r>
        <w:rPr>
          <w:szCs w:val="22"/>
        </w:rPr>
        <w:t>”, RAN1 #8</w:t>
      </w:r>
      <w:r w:rsidR="00016185">
        <w:rPr>
          <w:szCs w:val="22"/>
        </w:rPr>
        <w:t>8bis</w:t>
      </w:r>
      <w:r>
        <w:rPr>
          <w:szCs w:val="22"/>
        </w:rPr>
        <w:t xml:space="preserve">, </w:t>
      </w:r>
      <w:r w:rsidR="00016185">
        <w:rPr>
          <w:szCs w:val="22"/>
        </w:rPr>
        <w:t>Spokane</w:t>
      </w:r>
      <w:r>
        <w:rPr>
          <w:szCs w:val="22"/>
        </w:rPr>
        <w:t xml:space="preserve">, </w:t>
      </w:r>
      <w:bookmarkEnd w:id="9"/>
      <w:r w:rsidR="00016185">
        <w:rPr>
          <w:szCs w:val="22"/>
        </w:rPr>
        <w:t>USA</w:t>
      </w:r>
      <w:r>
        <w:rPr>
          <w:szCs w:val="22"/>
        </w:rPr>
        <w:t>.</w:t>
      </w:r>
      <w:bookmarkEnd w:id="10"/>
    </w:p>
    <w:p w14:paraId="1E9E928D" w14:textId="1CA0902A" w:rsidR="00B67DC6" w:rsidRDefault="00B67DC6" w:rsidP="00B67DC6">
      <w:pPr>
        <w:numPr>
          <w:ilvl w:val="0"/>
          <w:numId w:val="2"/>
        </w:numPr>
        <w:spacing w:before="100" w:beforeAutospacing="1" w:after="100" w:afterAutospacing="1"/>
        <w:ind w:left="562" w:hanging="562"/>
        <w:rPr>
          <w:szCs w:val="22"/>
        </w:rPr>
      </w:pPr>
      <w:bookmarkStart w:id="11" w:name="_Ref481817713"/>
      <w:r>
        <w:rPr>
          <w:szCs w:val="22"/>
        </w:rPr>
        <w:t>Chairman’s Notes, RAN1 #88b, May 2017, Spokane, USA.</w:t>
      </w:r>
      <w:bookmarkEnd w:id="11"/>
    </w:p>
    <w:p w14:paraId="56C764B0" w14:textId="29BF9EE7" w:rsidR="00353863" w:rsidRPr="00443DC7" w:rsidRDefault="00443DC7" w:rsidP="00443DC7">
      <w:pPr>
        <w:numPr>
          <w:ilvl w:val="0"/>
          <w:numId w:val="2"/>
        </w:numPr>
        <w:spacing w:before="100" w:beforeAutospacing="1" w:after="100" w:afterAutospacing="1"/>
        <w:ind w:left="562" w:hanging="562"/>
        <w:rPr>
          <w:szCs w:val="22"/>
        </w:rPr>
      </w:pPr>
      <w:bookmarkStart w:id="12" w:name="_Ref474010209"/>
      <w:bookmarkStart w:id="13" w:name="_Ref481748973"/>
      <w:r>
        <w:rPr>
          <w:szCs w:val="22"/>
        </w:rPr>
        <w:t>R1-166370, “LDPC rate compatible design,” Qualcomm Incorporated, RAN1 #86, Gothenburg, Sweden.</w:t>
      </w:r>
      <w:bookmarkEnd w:id="12"/>
      <w:bookmarkEnd w:id="13"/>
    </w:p>
    <w:sectPr w:rsidR="00353863" w:rsidRPr="00443DC7" w:rsidSect="00671B4F">
      <w:headerReference w:type="even" r:id="rId14"/>
      <w:footerReference w:type="even" r:id="rId15"/>
      <w:footerReference w:type="default" r:id="rId16"/>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C09439" w14:textId="77777777" w:rsidR="00F84FDD" w:rsidRDefault="00F84FDD">
      <w:r>
        <w:separator/>
      </w:r>
    </w:p>
  </w:endnote>
  <w:endnote w:type="continuationSeparator" w:id="0">
    <w:p w14:paraId="324998D1" w14:textId="77777777" w:rsidR="00F84FDD" w:rsidRDefault="00F84FDD">
      <w:r>
        <w:continuationSeparator/>
      </w:r>
    </w:p>
  </w:endnote>
  <w:endnote w:type="continuationNotice" w:id="1">
    <w:p w14:paraId="3FEEBB04" w14:textId="77777777" w:rsidR="00F84FDD" w:rsidRDefault="00F84FD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Arial Unicode MS"/>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7F8A1" w14:textId="77777777" w:rsidR="002E0706" w:rsidRDefault="002E0706"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B7F8A2" w14:textId="77777777" w:rsidR="002E0706" w:rsidRDefault="002E0706"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7F8A3" w14:textId="3014BA8F" w:rsidR="002E0706" w:rsidRDefault="002E0706"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056F0A">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56F0A">
      <w:rPr>
        <w:rStyle w:val="PageNumber"/>
      </w:rPr>
      <w:t>6</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6B31AA" w14:textId="77777777" w:rsidR="00F84FDD" w:rsidRDefault="00F84FDD">
      <w:r>
        <w:separator/>
      </w:r>
    </w:p>
  </w:footnote>
  <w:footnote w:type="continuationSeparator" w:id="0">
    <w:p w14:paraId="119C7A1A" w14:textId="77777777" w:rsidR="00F84FDD" w:rsidRDefault="00F84FDD">
      <w:r>
        <w:continuationSeparator/>
      </w:r>
    </w:p>
  </w:footnote>
  <w:footnote w:type="continuationNotice" w:id="1">
    <w:p w14:paraId="45EEDA54" w14:textId="77777777" w:rsidR="00F84FDD" w:rsidRDefault="00F84FD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7F8A0" w14:textId="77777777" w:rsidR="002E0706" w:rsidRDefault="002E0706">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F7668E"/>
    <w:multiLevelType w:val="hybridMultilevel"/>
    <w:tmpl w:val="48869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370C26"/>
    <w:multiLevelType w:val="hybridMultilevel"/>
    <w:tmpl w:val="87ECEFB0"/>
    <w:lvl w:ilvl="0" w:tplc="EBA014BA">
      <w:start w:val="1"/>
      <w:numFmt w:val="bullet"/>
      <w:lvlText w:val="–"/>
      <w:lvlJc w:val="left"/>
      <w:pPr>
        <w:tabs>
          <w:tab w:val="num" w:pos="720"/>
        </w:tabs>
        <w:ind w:left="720" w:hanging="360"/>
      </w:pPr>
      <w:rPr>
        <w:rFonts w:ascii="Arial" w:hAnsi="Arial" w:hint="default"/>
      </w:rPr>
    </w:lvl>
    <w:lvl w:ilvl="1" w:tplc="7DF47B9C">
      <w:start w:val="1"/>
      <w:numFmt w:val="bullet"/>
      <w:lvlText w:val="–"/>
      <w:lvlJc w:val="left"/>
      <w:pPr>
        <w:tabs>
          <w:tab w:val="num" w:pos="1440"/>
        </w:tabs>
        <w:ind w:left="1440" w:hanging="360"/>
      </w:pPr>
      <w:rPr>
        <w:rFonts w:ascii="Arial" w:hAnsi="Arial" w:hint="default"/>
      </w:rPr>
    </w:lvl>
    <w:lvl w:ilvl="2" w:tplc="89947B1A" w:tentative="1">
      <w:start w:val="1"/>
      <w:numFmt w:val="bullet"/>
      <w:lvlText w:val="–"/>
      <w:lvlJc w:val="left"/>
      <w:pPr>
        <w:tabs>
          <w:tab w:val="num" w:pos="2160"/>
        </w:tabs>
        <w:ind w:left="2160" w:hanging="360"/>
      </w:pPr>
      <w:rPr>
        <w:rFonts w:ascii="Arial" w:hAnsi="Arial" w:hint="default"/>
      </w:rPr>
    </w:lvl>
    <w:lvl w:ilvl="3" w:tplc="1EE6CE3A" w:tentative="1">
      <w:start w:val="1"/>
      <w:numFmt w:val="bullet"/>
      <w:lvlText w:val="–"/>
      <w:lvlJc w:val="left"/>
      <w:pPr>
        <w:tabs>
          <w:tab w:val="num" w:pos="2880"/>
        </w:tabs>
        <w:ind w:left="2880" w:hanging="360"/>
      </w:pPr>
      <w:rPr>
        <w:rFonts w:ascii="Arial" w:hAnsi="Arial" w:hint="default"/>
      </w:rPr>
    </w:lvl>
    <w:lvl w:ilvl="4" w:tplc="416ADA20" w:tentative="1">
      <w:start w:val="1"/>
      <w:numFmt w:val="bullet"/>
      <w:lvlText w:val="–"/>
      <w:lvlJc w:val="left"/>
      <w:pPr>
        <w:tabs>
          <w:tab w:val="num" w:pos="3600"/>
        </w:tabs>
        <w:ind w:left="3600" w:hanging="360"/>
      </w:pPr>
      <w:rPr>
        <w:rFonts w:ascii="Arial" w:hAnsi="Arial" w:hint="default"/>
      </w:rPr>
    </w:lvl>
    <w:lvl w:ilvl="5" w:tplc="AFE6851E" w:tentative="1">
      <w:start w:val="1"/>
      <w:numFmt w:val="bullet"/>
      <w:lvlText w:val="–"/>
      <w:lvlJc w:val="left"/>
      <w:pPr>
        <w:tabs>
          <w:tab w:val="num" w:pos="4320"/>
        </w:tabs>
        <w:ind w:left="4320" w:hanging="360"/>
      </w:pPr>
      <w:rPr>
        <w:rFonts w:ascii="Arial" w:hAnsi="Arial" w:hint="default"/>
      </w:rPr>
    </w:lvl>
    <w:lvl w:ilvl="6" w:tplc="344CB172" w:tentative="1">
      <w:start w:val="1"/>
      <w:numFmt w:val="bullet"/>
      <w:lvlText w:val="–"/>
      <w:lvlJc w:val="left"/>
      <w:pPr>
        <w:tabs>
          <w:tab w:val="num" w:pos="5040"/>
        </w:tabs>
        <w:ind w:left="5040" w:hanging="360"/>
      </w:pPr>
      <w:rPr>
        <w:rFonts w:ascii="Arial" w:hAnsi="Arial" w:hint="default"/>
      </w:rPr>
    </w:lvl>
    <w:lvl w:ilvl="7" w:tplc="D7DCB42E" w:tentative="1">
      <w:start w:val="1"/>
      <w:numFmt w:val="bullet"/>
      <w:lvlText w:val="–"/>
      <w:lvlJc w:val="left"/>
      <w:pPr>
        <w:tabs>
          <w:tab w:val="num" w:pos="5760"/>
        </w:tabs>
        <w:ind w:left="5760" w:hanging="360"/>
      </w:pPr>
      <w:rPr>
        <w:rFonts w:ascii="Arial" w:hAnsi="Arial" w:hint="default"/>
      </w:rPr>
    </w:lvl>
    <w:lvl w:ilvl="8" w:tplc="DB6C566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767263C"/>
    <w:multiLevelType w:val="hybridMultilevel"/>
    <w:tmpl w:val="ECBED030"/>
    <w:lvl w:ilvl="0" w:tplc="7C8EEB2A">
      <w:start w:val="1"/>
      <w:numFmt w:val="bullet"/>
      <w:lvlText w:val="•"/>
      <w:lvlJc w:val="left"/>
      <w:pPr>
        <w:tabs>
          <w:tab w:val="num" w:pos="720"/>
        </w:tabs>
        <w:ind w:left="720" w:hanging="360"/>
      </w:pPr>
      <w:rPr>
        <w:rFonts w:ascii="Arial" w:hAnsi="Arial" w:hint="default"/>
      </w:rPr>
    </w:lvl>
    <w:lvl w:ilvl="1" w:tplc="5CEC5B4A">
      <w:numFmt w:val="bullet"/>
      <w:lvlText w:val="–"/>
      <w:lvlJc w:val="left"/>
      <w:pPr>
        <w:tabs>
          <w:tab w:val="num" w:pos="1440"/>
        </w:tabs>
        <w:ind w:left="1440" w:hanging="360"/>
      </w:pPr>
      <w:rPr>
        <w:rFonts w:ascii="Arial" w:hAnsi="Arial" w:hint="default"/>
      </w:rPr>
    </w:lvl>
    <w:lvl w:ilvl="2" w:tplc="AB7EAF8C">
      <w:start w:val="1"/>
      <w:numFmt w:val="bullet"/>
      <w:lvlText w:val="•"/>
      <w:lvlJc w:val="left"/>
      <w:pPr>
        <w:tabs>
          <w:tab w:val="num" w:pos="2160"/>
        </w:tabs>
        <w:ind w:left="2160" w:hanging="360"/>
      </w:pPr>
      <w:rPr>
        <w:rFonts w:ascii="Arial" w:hAnsi="Arial" w:hint="default"/>
      </w:rPr>
    </w:lvl>
    <w:lvl w:ilvl="3" w:tplc="2924AF36" w:tentative="1">
      <w:start w:val="1"/>
      <w:numFmt w:val="bullet"/>
      <w:lvlText w:val="•"/>
      <w:lvlJc w:val="left"/>
      <w:pPr>
        <w:tabs>
          <w:tab w:val="num" w:pos="2880"/>
        </w:tabs>
        <w:ind w:left="2880" w:hanging="360"/>
      </w:pPr>
      <w:rPr>
        <w:rFonts w:ascii="Arial" w:hAnsi="Arial" w:hint="default"/>
      </w:rPr>
    </w:lvl>
    <w:lvl w:ilvl="4" w:tplc="1F3467B2" w:tentative="1">
      <w:start w:val="1"/>
      <w:numFmt w:val="bullet"/>
      <w:lvlText w:val="•"/>
      <w:lvlJc w:val="left"/>
      <w:pPr>
        <w:tabs>
          <w:tab w:val="num" w:pos="3600"/>
        </w:tabs>
        <w:ind w:left="3600" w:hanging="360"/>
      </w:pPr>
      <w:rPr>
        <w:rFonts w:ascii="Arial" w:hAnsi="Arial" w:hint="default"/>
      </w:rPr>
    </w:lvl>
    <w:lvl w:ilvl="5" w:tplc="817AB3B6" w:tentative="1">
      <w:start w:val="1"/>
      <w:numFmt w:val="bullet"/>
      <w:lvlText w:val="•"/>
      <w:lvlJc w:val="left"/>
      <w:pPr>
        <w:tabs>
          <w:tab w:val="num" w:pos="4320"/>
        </w:tabs>
        <w:ind w:left="4320" w:hanging="360"/>
      </w:pPr>
      <w:rPr>
        <w:rFonts w:ascii="Arial" w:hAnsi="Arial" w:hint="default"/>
      </w:rPr>
    </w:lvl>
    <w:lvl w:ilvl="6" w:tplc="EDC0610C" w:tentative="1">
      <w:start w:val="1"/>
      <w:numFmt w:val="bullet"/>
      <w:lvlText w:val="•"/>
      <w:lvlJc w:val="left"/>
      <w:pPr>
        <w:tabs>
          <w:tab w:val="num" w:pos="5040"/>
        </w:tabs>
        <w:ind w:left="5040" w:hanging="360"/>
      </w:pPr>
      <w:rPr>
        <w:rFonts w:ascii="Arial" w:hAnsi="Arial" w:hint="default"/>
      </w:rPr>
    </w:lvl>
    <w:lvl w:ilvl="7" w:tplc="93F81A08" w:tentative="1">
      <w:start w:val="1"/>
      <w:numFmt w:val="bullet"/>
      <w:lvlText w:val="•"/>
      <w:lvlJc w:val="left"/>
      <w:pPr>
        <w:tabs>
          <w:tab w:val="num" w:pos="5760"/>
        </w:tabs>
        <w:ind w:left="5760" w:hanging="360"/>
      </w:pPr>
      <w:rPr>
        <w:rFonts w:ascii="Arial" w:hAnsi="Arial" w:hint="default"/>
      </w:rPr>
    </w:lvl>
    <w:lvl w:ilvl="8" w:tplc="E72071F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DFC22C4"/>
    <w:multiLevelType w:val="hybridMultilevel"/>
    <w:tmpl w:val="8A102A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6651E1"/>
    <w:multiLevelType w:val="hybridMultilevel"/>
    <w:tmpl w:val="B474404A"/>
    <w:lvl w:ilvl="0" w:tplc="E6CC9D08">
      <w:start w:val="1"/>
      <w:numFmt w:val="bullet"/>
      <w:lvlText w:val="•"/>
      <w:lvlJc w:val="left"/>
      <w:pPr>
        <w:tabs>
          <w:tab w:val="num" w:pos="720"/>
        </w:tabs>
        <w:ind w:left="720" w:hanging="360"/>
      </w:pPr>
      <w:rPr>
        <w:rFonts w:ascii="Arial" w:hAnsi="Arial" w:hint="default"/>
      </w:rPr>
    </w:lvl>
    <w:lvl w:ilvl="1" w:tplc="D9C29ABE">
      <w:numFmt w:val="bullet"/>
      <w:lvlText w:val="–"/>
      <w:lvlJc w:val="left"/>
      <w:pPr>
        <w:tabs>
          <w:tab w:val="num" w:pos="1440"/>
        </w:tabs>
        <w:ind w:left="1440" w:hanging="360"/>
      </w:pPr>
      <w:rPr>
        <w:rFonts w:ascii="Arial" w:hAnsi="Arial" w:hint="default"/>
      </w:rPr>
    </w:lvl>
    <w:lvl w:ilvl="2" w:tplc="1A4AD934">
      <w:start w:val="1"/>
      <w:numFmt w:val="bullet"/>
      <w:lvlText w:val="•"/>
      <w:lvlJc w:val="left"/>
      <w:pPr>
        <w:tabs>
          <w:tab w:val="num" w:pos="2160"/>
        </w:tabs>
        <w:ind w:left="2160" w:hanging="360"/>
      </w:pPr>
      <w:rPr>
        <w:rFonts w:ascii="Arial" w:hAnsi="Arial" w:hint="default"/>
      </w:rPr>
    </w:lvl>
    <w:lvl w:ilvl="3" w:tplc="27704D7E" w:tentative="1">
      <w:start w:val="1"/>
      <w:numFmt w:val="bullet"/>
      <w:lvlText w:val="•"/>
      <w:lvlJc w:val="left"/>
      <w:pPr>
        <w:tabs>
          <w:tab w:val="num" w:pos="2880"/>
        </w:tabs>
        <w:ind w:left="2880" w:hanging="360"/>
      </w:pPr>
      <w:rPr>
        <w:rFonts w:ascii="Arial" w:hAnsi="Arial" w:hint="default"/>
      </w:rPr>
    </w:lvl>
    <w:lvl w:ilvl="4" w:tplc="3BBE4C26" w:tentative="1">
      <w:start w:val="1"/>
      <w:numFmt w:val="bullet"/>
      <w:lvlText w:val="•"/>
      <w:lvlJc w:val="left"/>
      <w:pPr>
        <w:tabs>
          <w:tab w:val="num" w:pos="3600"/>
        </w:tabs>
        <w:ind w:left="3600" w:hanging="360"/>
      </w:pPr>
      <w:rPr>
        <w:rFonts w:ascii="Arial" w:hAnsi="Arial" w:hint="default"/>
      </w:rPr>
    </w:lvl>
    <w:lvl w:ilvl="5" w:tplc="A3D4A980" w:tentative="1">
      <w:start w:val="1"/>
      <w:numFmt w:val="bullet"/>
      <w:lvlText w:val="•"/>
      <w:lvlJc w:val="left"/>
      <w:pPr>
        <w:tabs>
          <w:tab w:val="num" w:pos="4320"/>
        </w:tabs>
        <w:ind w:left="4320" w:hanging="360"/>
      </w:pPr>
      <w:rPr>
        <w:rFonts w:ascii="Arial" w:hAnsi="Arial" w:hint="default"/>
      </w:rPr>
    </w:lvl>
    <w:lvl w:ilvl="6" w:tplc="470E6F0E" w:tentative="1">
      <w:start w:val="1"/>
      <w:numFmt w:val="bullet"/>
      <w:lvlText w:val="•"/>
      <w:lvlJc w:val="left"/>
      <w:pPr>
        <w:tabs>
          <w:tab w:val="num" w:pos="5040"/>
        </w:tabs>
        <w:ind w:left="5040" w:hanging="360"/>
      </w:pPr>
      <w:rPr>
        <w:rFonts w:ascii="Arial" w:hAnsi="Arial" w:hint="default"/>
      </w:rPr>
    </w:lvl>
    <w:lvl w:ilvl="7" w:tplc="CC1012B8" w:tentative="1">
      <w:start w:val="1"/>
      <w:numFmt w:val="bullet"/>
      <w:lvlText w:val="•"/>
      <w:lvlJc w:val="left"/>
      <w:pPr>
        <w:tabs>
          <w:tab w:val="num" w:pos="5760"/>
        </w:tabs>
        <w:ind w:left="5760" w:hanging="360"/>
      </w:pPr>
      <w:rPr>
        <w:rFonts w:ascii="Arial" w:hAnsi="Arial" w:hint="default"/>
      </w:rPr>
    </w:lvl>
    <w:lvl w:ilvl="8" w:tplc="94F021F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2E17B2B"/>
    <w:multiLevelType w:val="hybridMultilevel"/>
    <w:tmpl w:val="9364D0FE"/>
    <w:lvl w:ilvl="0" w:tplc="F52674A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EB62A1"/>
    <w:multiLevelType w:val="hybridMultilevel"/>
    <w:tmpl w:val="F2F894AE"/>
    <w:lvl w:ilvl="0" w:tplc="7CCE57D8">
      <w:start w:val="1"/>
      <w:numFmt w:val="bullet"/>
      <w:lvlText w:val="•"/>
      <w:lvlJc w:val="left"/>
      <w:pPr>
        <w:tabs>
          <w:tab w:val="num" w:pos="720"/>
        </w:tabs>
        <w:ind w:left="720" w:hanging="360"/>
      </w:pPr>
      <w:rPr>
        <w:rFonts w:ascii="Arial" w:hAnsi="Arial" w:hint="default"/>
      </w:rPr>
    </w:lvl>
    <w:lvl w:ilvl="1" w:tplc="51FA6066">
      <w:numFmt w:val="bullet"/>
      <w:lvlText w:val="–"/>
      <w:lvlJc w:val="left"/>
      <w:pPr>
        <w:tabs>
          <w:tab w:val="num" w:pos="1440"/>
        </w:tabs>
        <w:ind w:left="1440" w:hanging="360"/>
      </w:pPr>
      <w:rPr>
        <w:rFonts w:ascii="Arial" w:hAnsi="Arial" w:hint="default"/>
      </w:rPr>
    </w:lvl>
    <w:lvl w:ilvl="2" w:tplc="BE962106" w:tentative="1">
      <w:start w:val="1"/>
      <w:numFmt w:val="bullet"/>
      <w:lvlText w:val="•"/>
      <w:lvlJc w:val="left"/>
      <w:pPr>
        <w:tabs>
          <w:tab w:val="num" w:pos="2160"/>
        </w:tabs>
        <w:ind w:left="2160" w:hanging="360"/>
      </w:pPr>
      <w:rPr>
        <w:rFonts w:ascii="Arial" w:hAnsi="Arial" w:hint="default"/>
      </w:rPr>
    </w:lvl>
    <w:lvl w:ilvl="3" w:tplc="3AB8016A" w:tentative="1">
      <w:start w:val="1"/>
      <w:numFmt w:val="bullet"/>
      <w:lvlText w:val="•"/>
      <w:lvlJc w:val="left"/>
      <w:pPr>
        <w:tabs>
          <w:tab w:val="num" w:pos="2880"/>
        </w:tabs>
        <w:ind w:left="2880" w:hanging="360"/>
      </w:pPr>
      <w:rPr>
        <w:rFonts w:ascii="Arial" w:hAnsi="Arial" w:hint="default"/>
      </w:rPr>
    </w:lvl>
    <w:lvl w:ilvl="4" w:tplc="9B00FF82" w:tentative="1">
      <w:start w:val="1"/>
      <w:numFmt w:val="bullet"/>
      <w:lvlText w:val="•"/>
      <w:lvlJc w:val="left"/>
      <w:pPr>
        <w:tabs>
          <w:tab w:val="num" w:pos="3600"/>
        </w:tabs>
        <w:ind w:left="3600" w:hanging="360"/>
      </w:pPr>
      <w:rPr>
        <w:rFonts w:ascii="Arial" w:hAnsi="Arial" w:hint="default"/>
      </w:rPr>
    </w:lvl>
    <w:lvl w:ilvl="5" w:tplc="ED6AB394" w:tentative="1">
      <w:start w:val="1"/>
      <w:numFmt w:val="bullet"/>
      <w:lvlText w:val="•"/>
      <w:lvlJc w:val="left"/>
      <w:pPr>
        <w:tabs>
          <w:tab w:val="num" w:pos="4320"/>
        </w:tabs>
        <w:ind w:left="4320" w:hanging="360"/>
      </w:pPr>
      <w:rPr>
        <w:rFonts w:ascii="Arial" w:hAnsi="Arial" w:hint="default"/>
      </w:rPr>
    </w:lvl>
    <w:lvl w:ilvl="6" w:tplc="C5D644E8" w:tentative="1">
      <w:start w:val="1"/>
      <w:numFmt w:val="bullet"/>
      <w:lvlText w:val="•"/>
      <w:lvlJc w:val="left"/>
      <w:pPr>
        <w:tabs>
          <w:tab w:val="num" w:pos="5040"/>
        </w:tabs>
        <w:ind w:left="5040" w:hanging="360"/>
      </w:pPr>
      <w:rPr>
        <w:rFonts w:ascii="Arial" w:hAnsi="Arial" w:hint="default"/>
      </w:rPr>
    </w:lvl>
    <w:lvl w:ilvl="7" w:tplc="E3802E20" w:tentative="1">
      <w:start w:val="1"/>
      <w:numFmt w:val="bullet"/>
      <w:lvlText w:val="•"/>
      <w:lvlJc w:val="left"/>
      <w:pPr>
        <w:tabs>
          <w:tab w:val="num" w:pos="5760"/>
        </w:tabs>
        <w:ind w:left="5760" w:hanging="360"/>
      </w:pPr>
      <w:rPr>
        <w:rFonts w:ascii="Arial" w:hAnsi="Arial" w:hint="default"/>
      </w:rPr>
    </w:lvl>
    <w:lvl w:ilvl="8" w:tplc="DB561B4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7DB55A0"/>
    <w:multiLevelType w:val="hybridMultilevel"/>
    <w:tmpl w:val="471682D4"/>
    <w:lvl w:ilvl="0" w:tplc="9A564048">
      <w:start w:val="1"/>
      <w:numFmt w:val="bullet"/>
      <w:lvlText w:val="•"/>
      <w:lvlJc w:val="left"/>
      <w:pPr>
        <w:tabs>
          <w:tab w:val="num" w:pos="720"/>
        </w:tabs>
        <w:ind w:left="720" w:hanging="360"/>
      </w:pPr>
      <w:rPr>
        <w:rFonts w:ascii="Arial" w:hAnsi="Arial" w:cs="Times New Roman" w:hint="default"/>
      </w:rPr>
    </w:lvl>
    <w:lvl w:ilvl="1" w:tplc="7DC0CF1E">
      <w:numFmt w:val="bullet"/>
      <w:lvlText w:val="–"/>
      <w:lvlJc w:val="left"/>
      <w:pPr>
        <w:tabs>
          <w:tab w:val="num" w:pos="1440"/>
        </w:tabs>
        <w:ind w:left="1440" w:hanging="360"/>
      </w:pPr>
      <w:rPr>
        <w:rFonts w:ascii="Arial" w:hAnsi="Arial" w:cs="Times New Roman" w:hint="default"/>
      </w:rPr>
    </w:lvl>
    <w:lvl w:ilvl="2" w:tplc="37A417C2">
      <w:start w:val="1"/>
      <w:numFmt w:val="bullet"/>
      <w:lvlText w:val="•"/>
      <w:lvlJc w:val="left"/>
      <w:pPr>
        <w:tabs>
          <w:tab w:val="num" w:pos="2160"/>
        </w:tabs>
        <w:ind w:left="2160" w:hanging="360"/>
      </w:pPr>
      <w:rPr>
        <w:rFonts w:ascii="Arial" w:hAnsi="Arial" w:cs="Times New Roman" w:hint="default"/>
      </w:rPr>
    </w:lvl>
    <w:lvl w:ilvl="3" w:tplc="E2B0F99A">
      <w:start w:val="1"/>
      <w:numFmt w:val="bullet"/>
      <w:lvlText w:val="•"/>
      <w:lvlJc w:val="left"/>
      <w:pPr>
        <w:tabs>
          <w:tab w:val="num" w:pos="2880"/>
        </w:tabs>
        <w:ind w:left="2880" w:hanging="360"/>
      </w:pPr>
      <w:rPr>
        <w:rFonts w:ascii="Arial" w:hAnsi="Arial" w:cs="Times New Roman" w:hint="default"/>
      </w:rPr>
    </w:lvl>
    <w:lvl w:ilvl="4" w:tplc="0B3680B8">
      <w:start w:val="1"/>
      <w:numFmt w:val="bullet"/>
      <w:lvlText w:val="•"/>
      <w:lvlJc w:val="left"/>
      <w:pPr>
        <w:tabs>
          <w:tab w:val="num" w:pos="3600"/>
        </w:tabs>
        <w:ind w:left="3600" w:hanging="360"/>
      </w:pPr>
      <w:rPr>
        <w:rFonts w:ascii="Arial" w:hAnsi="Arial" w:cs="Times New Roman" w:hint="default"/>
      </w:rPr>
    </w:lvl>
    <w:lvl w:ilvl="5" w:tplc="92F8DB2C">
      <w:start w:val="1"/>
      <w:numFmt w:val="bullet"/>
      <w:lvlText w:val="•"/>
      <w:lvlJc w:val="left"/>
      <w:pPr>
        <w:tabs>
          <w:tab w:val="num" w:pos="4320"/>
        </w:tabs>
        <w:ind w:left="4320" w:hanging="360"/>
      </w:pPr>
      <w:rPr>
        <w:rFonts w:ascii="Arial" w:hAnsi="Arial" w:cs="Times New Roman" w:hint="default"/>
      </w:rPr>
    </w:lvl>
    <w:lvl w:ilvl="6" w:tplc="DAF22B9C">
      <w:start w:val="1"/>
      <w:numFmt w:val="bullet"/>
      <w:lvlText w:val="•"/>
      <w:lvlJc w:val="left"/>
      <w:pPr>
        <w:tabs>
          <w:tab w:val="num" w:pos="5040"/>
        </w:tabs>
        <w:ind w:left="5040" w:hanging="360"/>
      </w:pPr>
      <w:rPr>
        <w:rFonts w:ascii="Arial" w:hAnsi="Arial" w:cs="Times New Roman" w:hint="default"/>
      </w:rPr>
    </w:lvl>
    <w:lvl w:ilvl="7" w:tplc="88E65214">
      <w:start w:val="1"/>
      <w:numFmt w:val="bullet"/>
      <w:lvlText w:val="•"/>
      <w:lvlJc w:val="left"/>
      <w:pPr>
        <w:tabs>
          <w:tab w:val="num" w:pos="5760"/>
        </w:tabs>
        <w:ind w:left="5760" w:hanging="360"/>
      </w:pPr>
      <w:rPr>
        <w:rFonts w:ascii="Arial" w:hAnsi="Arial" w:cs="Times New Roman" w:hint="default"/>
      </w:rPr>
    </w:lvl>
    <w:lvl w:ilvl="8" w:tplc="589E1F30">
      <w:start w:val="1"/>
      <w:numFmt w:val="bullet"/>
      <w:lvlText w:val="•"/>
      <w:lvlJc w:val="left"/>
      <w:pPr>
        <w:tabs>
          <w:tab w:val="num" w:pos="6480"/>
        </w:tabs>
        <w:ind w:left="6480" w:hanging="360"/>
      </w:pPr>
      <w:rPr>
        <w:rFonts w:ascii="Arial" w:hAnsi="Arial" w:cs="Times New Roman" w:hint="default"/>
      </w:rPr>
    </w:lvl>
  </w:abstractNum>
  <w:abstractNum w:abstractNumId="11" w15:restartNumberingAfterBreak="0">
    <w:nsid w:val="1D0B6E17"/>
    <w:multiLevelType w:val="hybridMultilevel"/>
    <w:tmpl w:val="4F365522"/>
    <w:lvl w:ilvl="0" w:tplc="75B06F86">
      <w:start w:val="1"/>
      <w:numFmt w:val="bullet"/>
      <w:lvlText w:val="•"/>
      <w:lvlJc w:val="left"/>
      <w:pPr>
        <w:tabs>
          <w:tab w:val="num" w:pos="720"/>
        </w:tabs>
        <w:ind w:left="720" w:hanging="360"/>
      </w:pPr>
      <w:rPr>
        <w:rFonts w:ascii="Arial" w:hAnsi="Arial" w:cs="Times New Roman" w:hint="default"/>
      </w:rPr>
    </w:lvl>
    <w:lvl w:ilvl="1" w:tplc="EE48E3E0">
      <w:start w:val="3516"/>
      <w:numFmt w:val="bullet"/>
      <w:lvlText w:val="–"/>
      <w:lvlJc w:val="left"/>
      <w:pPr>
        <w:tabs>
          <w:tab w:val="num" w:pos="1440"/>
        </w:tabs>
        <w:ind w:left="1440" w:hanging="360"/>
      </w:pPr>
      <w:rPr>
        <w:rFonts w:ascii="Arial" w:hAnsi="Arial" w:cs="Times New Roman" w:hint="default"/>
      </w:rPr>
    </w:lvl>
    <w:lvl w:ilvl="2" w:tplc="A748E9CA">
      <w:start w:val="3516"/>
      <w:numFmt w:val="bullet"/>
      <w:lvlText w:val="•"/>
      <w:lvlJc w:val="left"/>
      <w:pPr>
        <w:tabs>
          <w:tab w:val="num" w:pos="2160"/>
        </w:tabs>
        <w:ind w:left="2160" w:hanging="360"/>
      </w:pPr>
      <w:rPr>
        <w:rFonts w:ascii="Arial" w:hAnsi="Arial" w:cs="Times New Roman" w:hint="default"/>
      </w:rPr>
    </w:lvl>
    <w:lvl w:ilvl="3" w:tplc="91F61C08">
      <w:start w:val="1"/>
      <w:numFmt w:val="bullet"/>
      <w:lvlText w:val="•"/>
      <w:lvlJc w:val="left"/>
      <w:pPr>
        <w:tabs>
          <w:tab w:val="num" w:pos="2880"/>
        </w:tabs>
        <w:ind w:left="2880" w:hanging="360"/>
      </w:pPr>
      <w:rPr>
        <w:rFonts w:ascii="Arial" w:hAnsi="Arial" w:cs="Times New Roman" w:hint="default"/>
      </w:rPr>
    </w:lvl>
    <w:lvl w:ilvl="4" w:tplc="E916B1AA">
      <w:start w:val="1"/>
      <w:numFmt w:val="bullet"/>
      <w:lvlText w:val="•"/>
      <w:lvlJc w:val="left"/>
      <w:pPr>
        <w:tabs>
          <w:tab w:val="num" w:pos="3600"/>
        </w:tabs>
        <w:ind w:left="3600" w:hanging="360"/>
      </w:pPr>
      <w:rPr>
        <w:rFonts w:ascii="Arial" w:hAnsi="Arial" w:cs="Times New Roman" w:hint="default"/>
      </w:rPr>
    </w:lvl>
    <w:lvl w:ilvl="5" w:tplc="33409A36">
      <w:start w:val="1"/>
      <w:numFmt w:val="bullet"/>
      <w:lvlText w:val="•"/>
      <w:lvlJc w:val="left"/>
      <w:pPr>
        <w:tabs>
          <w:tab w:val="num" w:pos="4320"/>
        </w:tabs>
        <w:ind w:left="4320" w:hanging="360"/>
      </w:pPr>
      <w:rPr>
        <w:rFonts w:ascii="Arial" w:hAnsi="Arial" w:cs="Times New Roman" w:hint="default"/>
      </w:rPr>
    </w:lvl>
    <w:lvl w:ilvl="6" w:tplc="727EE16C">
      <w:start w:val="1"/>
      <w:numFmt w:val="bullet"/>
      <w:lvlText w:val="•"/>
      <w:lvlJc w:val="left"/>
      <w:pPr>
        <w:tabs>
          <w:tab w:val="num" w:pos="5040"/>
        </w:tabs>
        <w:ind w:left="5040" w:hanging="360"/>
      </w:pPr>
      <w:rPr>
        <w:rFonts w:ascii="Arial" w:hAnsi="Arial" w:cs="Times New Roman" w:hint="default"/>
      </w:rPr>
    </w:lvl>
    <w:lvl w:ilvl="7" w:tplc="6CBC0926">
      <w:start w:val="1"/>
      <w:numFmt w:val="bullet"/>
      <w:lvlText w:val="•"/>
      <w:lvlJc w:val="left"/>
      <w:pPr>
        <w:tabs>
          <w:tab w:val="num" w:pos="5760"/>
        </w:tabs>
        <w:ind w:left="5760" w:hanging="360"/>
      </w:pPr>
      <w:rPr>
        <w:rFonts w:ascii="Arial" w:hAnsi="Arial" w:cs="Times New Roman" w:hint="default"/>
      </w:rPr>
    </w:lvl>
    <w:lvl w:ilvl="8" w:tplc="3162D9FC">
      <w:start w:val="1"/>
      <w:numFmt w:val="bullet"/>
      <w:lvlText w:val="•"/>
      <w:lvlJc w:val="left"/>
      <w:pPr>
        <w:tabs>
          <w:tab w:val="num" w:pos="6480"/>
        </w:tabs>
        <w:ind w:left="6480" w:hanging="360"/>
      </w:pPr>
      <w:rPr>
        <w:rFonts w:ascii="Arial" w:hAnsi="Arial" w:cs="Times New Roman" w:hint="default"/>
      </w:rPr>
    </w:lvl>
  </w:abstractNum>
  <w:abstractNum w:abstractNumId="12" w15:restartNumberingAfterBreak="0">
    <w:nsid w:val="1DF1648C"/>
    <w:multiLevelType w:val="hybridMultilevel"/>
    <w:tmpl w:val="408CCA2A"/>
    <w:lvl w:ilvl="0" w:tplc="476C52A8">
      <w:start w:val="1"/>
      <w:numFmt w:val="bullet"/>
      <w:lvlText w:val="•"/>
      <w:lvlJc w:val="left"/>
      <w:pPr>
        <w:tabs>
          <w:tab w:val="num" w:pos="720"/>
        </w:tabs>
        <w:ind w:left="720" w:hanging="360"/>
      </w:pPr>
      <w:rPr>
        <w:rFonts w:ascii="Arial" w:hAnsi="Arial" w:cs="Times New Roman" w:hint="default"/>
      </w:rPr>
    </w:lvl>
    <w:lvl w:ilvl="1" w:tplc="4D2E5498">
      <w:start w:val="1"/>
      <w:numFmt w:val="bullet"/>
      <w:lvlText w:val="•"/>
      <w:lvlJc w:val="left"/>
      <w:pPr>
        <w:tabs>
          <w:tab w:val="num" w:pos="1440"/>
        </w:tabs>
        <w:ind w:left="1440" w:hanging="360"/>
      </w:pPr>
      <w:rPr>
        <w:rFonts w:ascii="Arial" w:hAnsi="Arial" w:cs="Times New Roman" w:hint="default"/>
      </w:rPr>
    </w:lvl>
    <w:lvl w:ilvl="2" w:tplc="CDDCEEF8">
      <w:start w:val="1"/>
      <w:numFmt w:val="bullet"/>
      <w:lvlText w:val="•"/>
      <w:lvlJc w:val="left"/>
      <w:pPr>
        <w:tabs>
          <w:tab w:val="num" w:pos="2160"/>
        </w:tabs>
        <w:ind w:left="2160" w:hanging="360"/>
      </w:pPr>
      <w:rPr>
        <w:rFonts w:ascii="Arial" w:hAnsi="Arial" w:cs="Times New Roman" w:hint="default"/>
      </w:rPr>
    </w:lvl>
    <w:lvl w:ilvl="3" w:tplc="263AF808">
      <w:start w:val="1"/>
      <w:numFmt w:val="bullet"/>
      <w:lvlText w:val="•"/>
      <w:lvlJc w:val="left"/>
      <w:pPr>
        <w:tabs>
          <w:tab w:val="num" w:pos="2880"/>
        </w:tabs>
        <w:ind w:left="2880" w:hanging="360"/>
      </w:pPr>
      <w:rPr>
        <w:rFonts w:ascii="Arial" w:hAnsi="Arial" w:cs="Times New Roman" w:hint="default"/>
      </w:rPr>
    </w:lvl>
    <w:lvl w:ilvl="4" w:tplc="EB76C28E">
      <w:start w:val="1"/>
      <w:numFmt w:val="bullet"/>
      <w:lvlText w:val="•"/>
      <w:lvlJc w:val="left"/>
      <w:pPr>
        <w:tabs>
          <w:tab w:val="num" w:pos="3600"/>
        </w:tabs>
        <w:ind w:left="3600" w:hanging="360"/>
      </w:pPr>
      <w:rPr>
        <w:rFonts w:ascii="Arial" w:hAnsi="Arial" w:cs="Times New Roman" w:hint="default"/>
      </w:rPr>
    </w:lvl>
    <w:lvl w:ilvl="5" w:tplc="691E1440">
      <w:start w:val="1"/>
      <w:numFmt w:val="bullet"/>
      <w:lvlText w:val="•"/>
      <w:lvlJc w:val="left"/>
      <w:pPr>
        <w:tabs>
          <w:tab w:val="num" w:pos="4320"/>
        </w:tabs>
        <w:ind w:left="4320" w:hanging="360"/>
      </w:pPr>
      <w:rPr>
        <w:rFonts w:ascii="Arial" w:hAnsi="Arial" w:cs="Times New Roman" w:hint="default"/>
      </w:rPr>
    </w:lvl>
    <w:lvl w:ilvl="6" w:tplc="63EE1978">
      <w:start w:val="1"/>
      <w:numFmt w:val="bullet"/>
      <w:lvlText w:val="•"/>
      <w:lvlJc w:val="left"/>
      <w:pPr>
        <w:tabs>
          <w:tab w:val="num" w:pos="5040"/>
        </w:tabs>
        <w:ind w:left="5040" w:hanging="360"/>
      </w:pPr>
      <w:rPr>
        <w:rFonts w:ascii="Arial" w:hAnsi="Arial" w:cs="Times New Roman" w:hint="default"/>
      </w:rPr>
    </w:lvl>
    <w:lvl w:ilvl="7" w:tplc="7578FABC">
      <w:start w:val="1"/>
      <w:numFmt w:val="bullet"/>
      <w:lvlText w:val="•"/>
      <w:lvlJc w:val="left"/>
      <w:pPr>
        <w:tabs>
          <w:tab w:val="num" w:pos="5760"/>
        </w:tabs>
        <w:ind w:left="5760" w:hanging="360"/>
      </w:pPr>
      <w:rPr>
        <w:rFonts w:ascii="Arial" w:hAnsi="Arial" w:cs="Times New Roman" w:hint="default"/>
      </w:rPr>
    </w:lvl>
    <w:lvl w:ilvl="8" w:tplc="A4445FF4">
      <w:start w:val="1"/>
      <w:numFmt w:val="bullet"/>
      <w:lvlText w:val="•"/>
      <w:lvlJc w:val="left"/>
      <w:pPr>
        <w:tabs>
          <w:tab w:val="num" w:pos="6480"/>
        </w:tabs>
        <w:ind w:left="6480" w:hanging="360"/>
      </w:pPr>
      <w:rPr>
        <w:rFonts w:ascii="Arial" w:hAnsi="Arial" w:cs="Times New Roman" w:hint="default"/>
      </w:rPr>
    </w:lvl>
  </w:abstractNum>
  <w:abstractNum w:abstractNumId="13" w15:restartNumberingAfterBreak="0">
    <w:nsid w:val="1E177C81"/>
    <w:multiLevelType w:val="hybridMultilevel"/>
    <w:tmpl w:val="F620BBC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C4760E"/>
    <w:multiLevelType w:val="hybridMultilevel"/>
    <w:tmpl w:val="46A8F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58E6B6C"/>
    <w:multiLevelType w:val="hybridMultilevel"/>
    <w:tmpl w:val="374A7CF6"/>
    <w:lvl w:ilvl="0" w:tplc="E34EA64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691383D"/>
    <w:multiLevelType w:val="hybridMultilevel"/>
    <w:tmpl w:val="8BA47D90"/>
    <w:lvl w:ilvl="0" w:tplc="9AC04624">
      <w:start w:val="1"/>
      <w:numFmt w:val="bullet"/>
      <w:lvlText w:val="•"/>
      <w:lvlJc w:val="left"/>
      <w:pPr>
        <w:tabs>
          <w:tab w:val="num" w:pos="720"/>
        </w:tabs>
        <w:ind w:left="720" w:hanging="360"/>
      </w:pPr>
      <w:rPr>
        <w:rFonts w:ascii="Arial" w:hAnsi="Arial" w:hint="default"/>
      </w:rPr>
    </w:lvl>
    <w:lvl w:ilvl="1" w:tplc="6060C9C6">
      <w:numFmt w:val="bullet"/>
      <w:lvlText w:val="–"/>
      <w:lvlJc w:val="left"/>
      <w:pPr>
        <w:tabs>
          <w:tab w:val="num" w:pos="1440"/>
        </w:tabs>
        <w:ind w:left="1440" w:hanging="360"/>
      </w:pPr>
      <w:rPr>
        <w:rFonts w:ascii="Arial" w:hAnsi="Arial" w:hint="default"/>
      </w:rPr>
    </w:lvl>
    <w:lvl w:ilvl="2" w:tplc="30CC51E6">
      <w:start w:val="1"/>
      <w:numFmt w:val="bullet"/>
      <w:lvlText w:val="•"/>
      <w:lvlJc w:val="left"/>
      <w:pPr>
        <w:tabs>
          <w:tab w:val="num" w:pos="2160"/>
        </w:tabs>
        <w:ind w:left="2160" w:hanging="360"/>
      </w:pPr>
      <w:rPr>
        <w:rFonts w:ascii="Arial" w:hAnsi="Arial" w:hint="default"/>
      </w:rPr>
    </w:lvl>
    <w:lvl w:ilvl="3" w:tplc="628C2E8A" w:tentative="1">
      <w:start w:val="1"/>
      <w:numFmt w:val="bullet"/>
      <w:lvlText w:val="•"/>
      <w:lvlJc w:val="left"/>
      <w:pPr>
        <w:tabs>
          <w:tab w:val="num" w:pos="2880"/>
        </w:tabs>
        <w:ind w:left="2880" w:hanging="360"/>
      </w:pPr>
      <w:rPr>
        <w:rFonts w:ascii="Arial" w:hAnsi="Arial" w:hint="default"/>
      </w:rPr>
    </w:lvl>
    <w:lvl w:ilvl="4" w:tplc="AE7AEDA8" w:tentative="1">
      <w:start w:val="1"/>
      <w:numFmt w:val="bullet"/>
      <w:lvlText w:val="•"/>
      <w:lvlJc w:val="left"/>
      <w:pPr>
        <w:tabs>
          <w:tab w:val="num" w:pos="3600"/>
        </w:tabs>
        <w:ind w:left="3600" w:hanging="360"/>
      </w:pPr>
      <w:rPr>
        <w:rFonts w:ascii="Arial" w:hAnsi="Arial" w:hint="default"/>
      </w:rPr>
    </w:lvl>
    <w:lvl w:ilvl="5" w:tplc="F0D82236" w:tentative="1">
      <w:start w:val="1"/>
      <w:numFmt w:val="bullet"/>
      <w:lvlText w:val="•"/>
      <w:lvlJc w:val="left"/>
      <w:pPr>
        <w:tabs>
          <w:tab w:val="num" w:pos="4320"/>
        </w:tabs>
        <w:ind w:left="4320" w:hanging="360"/>
      </w:pPr>
      <w:rPr>
        <w:rFonts w:ascii="Arial" w:hAnsi="Arial" w:hint="default"/>
      </w:rPr>
    </w:lvl>
    <w:lvl w:ilvl="6" w:tplc="E9E246BA" w:tentative="1">
      <w:start w:val="1"/>
      <w:numFmt w:val="bullet"/>
      <w:lvlText w:val="•"/>
      <w:lvlJc w:val="left"/>
      <w:pPr>
        <w:tabs>
          <w:tab w:val="num" w:pos="5040"/>
        </w:tabs>
        <w:ind w:left="5040" w:hanging="360"/>
      </w:pPr>
      <w:rPr>
        <w:rFonts w:ascii="Arial" w:hAnsi="Arial" w:hint="default"/>
      </w:rPr>
    </w:lvl>
    <w:lvl w:ilvl="7" w:tplc="CE74C68A" w:tentative="1">
      <w:start w:val="1"/>
      <w:numFmt w:val="bullet"/>
      <w:lvlText w:val="•"/>
      <w:lvlJc w:val="left"/>
      <w:pPr>
        <w:tabs>
          <w:tab w:val="num" w:pos="5760"/>
        </w:tabs>
        <w:ind w:left="5760" w:hanging="360"/>
      </w:pPr>
      <w:rPr>
        <w:rFonts w:ascii="Arial" w:hAnsi="Arial" w:hint="default"/>
      </w:rPr>
    </w:lvl>
    <w:lvl w:ilvl="8" w:tplc="173A8DD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C8C3671"/>
    <w:multiLevelType w:val="hybridMultilevel"/>
    <w:tmpl w:val="D0E6B5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34736075"/>
    <w:multiLevelType w:val="hybridMultilevel"/>
    <w:tmpl w:val="7C50AF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A00947"/>
    <w:multiLevelType w:val="hybridMultilevel"/>
    <w:tmpl w:val="39501D64"/>
    <w:lvl w:ilvl="0" w:tplc="D00034E0">
      <w:start w:val="1"/>
      <w:numFmt w:val="bullet"/>
      <w:lvlText w:val="•"/>
      <w:lvlJc w:val="left"/>
      <w:pPr>
        <w:tabs>
          <w:tab w:val="num" w:pos="720"/>
        </w:tabs>
        <w:ind w:left="720" w:hanging="360"/>
      </w:pPr>
      <w:rPr>
        <w:rFonts w:ascii="Arial" w:hAnsi="Arial" w:cs="Times New Roman" w:hint="default"/>
      </w:rPr>
    </w:lvl>
    <w:lvl w:ilvl="1" w:tplc="E130AC16">
      <w:numFmt w:val="bullet"/>
      <w:lvlText w:val="–"/>
      <w:lvlJc w:val="left"/>
      <w:pPr>
        <w:tabs>
          <w:tab w:val="num" w:pos="1440"/>
        </w:tabs>
        <w:ind w:left="1440" w:hanging="360"/>
      </w:pPr>
      <w:rPr>
        <w:rFonts w:ascii="Arial" w:hAnsi="Arial" w:cs="Times New Roman" w:hint="default"/>
      </w:rPr>
    </w:lvl>
    <w:lvl w:ilvl="2" w:tplc="5BC03040">
      <w:start w:val="1"/>
      <w:numFmt w:val="bullet"/>
      <w:lvlText w:val="•"/>
      <w:lvlJc w:val="left"/>
      <w:pPr>
        <w:tabs>
          <w:tab w:val="num" w:pos="2160"/>
        </w:tabs>
        <w:ind w:left="2160" w:hanging="360"/>
      </w:pPr>
      <w:rPr>
        <w:rFonts w:ascii="Arial" w:hAnsi="Arial" w:cs="Times New Roman" w:hint="default"/>
      </w:rPr>
    </w:lvl>
    <w:lvl w:ilvl="3" w:tplc="8D1CCF9C">
      <w:start w:val="1"/>
      <w:numFmt w:val="bullet"/>
      <w:lvlText w:val="•"/>
      <w:lvlJc w:val="left"/>
      <w:pPr>
        <w:tabs>
          <w:tab w:val="num" w:pos="2880"/>
        </w:tabs>
        <w:ind w:left="2880" w:hanging="360"/>
      </w:pPr>
      <w:rPr>
        <w:rFonts w:ascii="Arial" w:hAnsi="Arial" w:cs="Times New Roman" w:hint="default"/>
      </w:rPr>
    </w:lvl>
    <w:lvl w:ilvl="4" w:tplc="20CA4D84">
      <w:start w:val="1"/>
      <w:numFmt w:val="bullet"/>
      <w:lvlText w:val="•"/>
      <w:lvlJc w:val="left"/>
      <w:pPr>
        <w:tabs>
          <w:tab w:val="num" w:pos="3600"/>
        </w:tabs>
        <w:ind w:left="3600" w:hanging="360"/>
      </w:pPr>
      <w:rPr>
        <w:rFonts w:ascii="Arial" w:hAnsi="Arial" w:cs="Times New Roman" w:hint="default"/>
      </w:rPr>
    </w:lvl>
    <w:lvl w:ilvl="5" w:tplc="1206C1AC">
      <w:start w:val="1"/>
      <w:numFmt w:val="bullet"/>
      <w:lvlText w:val="•"/>
      <w:lvlJc w:val="left"/>
      <w:pPr>
        <w:tabs>
          <w:tab w:val="num" w:pos="4320"/>
        </w:tabs>
        <w:ind w:left="4320" w:hanging="360"/>
      </w:pPr>
      <w:rPr>
        <w:rFonts w:ascii="Arial" w:hAnsi="Arial" w:cs="Times New Roman" w:hint="default"/>
      </w:rPr>
    </w:lvl>
    <w:lvl w:ilvl="6" w:tplc="95289840">
      <w:start w:val="1"/>
      <w:numFmt w:val="bullet"/>
      <w:lvlText w:val="•"/>
      <w:lvlJc w:val="left"/>
      <w:pPr>
        <w:tabs>
          <w:tab w:val="num" w:pos="5040"/>
        </w:tabs>
        <w:ind w:left="5040" w:hanging="360"/>
      </w:pPr>
      <w:rPr>
        <w:rFonts w:ascii="Arial" w:hAnsi="Arial" w:cs="Times New Roman" w:hint="default"/>
      </w:rPr>
    </w:lvl>
    <w:lvl w:ilvl="7" w:tplc="7BFA82D4">
      <w:start w:val="1"/>
      <w:numFmt w:val="bullet"/>
      <w:lvlText w:val="•"/>
      <w:lvlJc w:val="left"/>
      <w:pPr>
        <w:tabs>
          <w:tab w:val="num" w:pos="5760"/>
        </w:tabs>
        <w:ind w:left="5760" w:hanging="360"/>
      </w:pPr>
      <w:rPr>
        <w:rFonts w:ascii="Arial" w:hAnsi="Arial" w:cs="Times New Roman" w:hint="default"/>
      </w:rPr>
    </w:lvl>
    <w:lvl w:ilvl="8" w:tplc="A63E40A6">
      <w:start w:val="1"/>
      <w:numFmt w:val="bullet"/>
      <w:lvlText w:val="•"/>
      <w:lvlJc w:val="left"/>
      <w:pPr>
        <w:tabs>
          <w:tab w:val="num" w:pos="6480"/>
        </w:tabs>
        <w:ind w:left="6480" w:hanging="360"/>
      </w:pPr>
      <w:rPr>
        <w:rFonts w:ascii="Arial" w:hAnsi="Arial" w:cs="Times New Roman" w:hint="default"/>
      </w:rPr>
    </w:lvl>
  </w:abstractNum>
  <w:abstractNum w:abstractNumId="21" w15:restartNumberingAfterBreak="0">
    <w:nsid w:val="3A690B50"/>
    <w:multiLevelType w:val="hybridMultilevel"/>
    <w:tmpl w:val="DB64454E"/>
    <w:lvl w:ilvl="0" w:tplc="9C12F1A4">
      <w:start w:val="36"/>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CAF4CB8"/>
    <w:multiLevelType w:val="hybridMultilevel"/>
    <w:tmpl w:val="00A2893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FDD4530"/>
    <w:multiLevelType w:val="hybridMultilevel"/>
    <w:tmpl w:val="2920375A"/>
    <w:lvl w:ilvl="0" w:tplc="D37854DE">
      <w:start w:val="1"/>
      <w:numFmt w:val="bullet"/>
      <w:lvlText w:val="–"/>
      <w:lvlJc w:val="left"/>
      <w:pPr>
        <w:tabs>
          <w:tab w:val="num" w:pos="720"/>
        </w:tabs>
        <w:ind w:left="720" w:hanging="360"/>
      </w:pPr>
      <w:rPr>
        <w:rFonts w:ascii="Arial" w:hAnsi="Arial" w:cs="Times New Roman" w:hint="default"/>
      </w:rPr>
    </w:lvl>
    <w:lvl w:ilvl="1" w:tplc="640482B2">
      <w:start w:val="1"/>
      <w:numFmt w:val="bullet"/>
      <w:lvlText w:val="–"/>
      <w:lvlJc w:val="left"/>
      <w:pPr>
        <w:tabs>
          <w:tab w:val="num" w:pos="1440"/>
        </w:tabs>
        <w:ind w:left="1440" w:hanging="360"/>
      </w:pPr>
      <w:rPr>
        <w:rFonts w:ascii="Arial" w:hAnsi="Arial" w:cs="Times New Roman" w:hint="default"/>
      </w:rPr>
    </w:lvl>
    <w:lvl w:ilvl="2" w:tplc="72C8EF96">
      <w:start w:val="1"/>
      <w:numFmt w:val="bullet"/>
      <w:lvlText w:val="–"/>
      <w:lvlJc w:val="left"/>
      <w:pPr>
        <w:tabs>
          <w:tab w:val="num" w:pos="2160"/>
        </w:tabs>
        <w:ind w:left="2160" w:hanging="360"/>
      </w:pPr>
      <w:rPr>
        <w:rFonts w:ascii="Arial" w:hAnsi="Arial" w:cs="Times New Roman" w:hint="default"/>
      </w:rPr>
    </w:lvl>
    <w:lvl w:ilvl="3" w:tplc="DFBCC1B0">
      <w:start w:val="1"/>
      <w:numFmt w:val="bullet"/>
      <w:lvlText w:val="–"/>
      <w:lvlJc w:val="left"/>
      <w:pPr>
        <w:tabs>
          <w:tab w:val="num" w:pos="2880"/>
        </w:tabs>
        <w:ind w:left="2880" w:hanging="360"/>
      </w:pPr>
      <w:rPr>
        <w:rFonts w:ascii="Arial" w:hAnsi="Arial" w:cs="Times New Roman" w:hint="default"/>
      </w:rPr>
    </w:lvl>
    <w:lvl w:ilvl="4" w:tplc="317CC51A">
      <w:start w:val="1"/>
      <w:numFmt w:val="bullet"/>
      <w:lvlText w:val="–"/>
      <w:lvlJc w:val="left"/>
      <w:pPr>
        <w:tabs>
          <w:tab w:val="num" w:pos="3600"/>
        </w:tabs>
        <w:ind w:left="3600" w:hanging="360"/>
      </w:pPr>
      <w:rPr>
        <w:rFonts w:ascii="Arial" w:hAnsi="Arial" w:cs="Times New Roman" w:hint="default"/>
      </w:rPr>
    </w:lvl>
    <w:lvl w:ilvl="5" w:tplc="EF14975E">
      <w:start w:val="1"/>
      <w:numFmt w:val="bullet"/>
      <w:lvlText w:val="–"/>
      <w:lvlJc w:val="left"/>
      <w:pPr>
        <w:tabs>
          <w:tab w:val="num" w:pos="4320"/>
        </w:tabs>
        <w:ind w:left="4320" w:hanging="360"/>
      </w:pPr>
      <w:rPr>
        <w:rFonts w:ascii="Arial" w:hAnsi="Arial" w:cs="Times New Roman" w:hint="default"/>
      </w:rPr>
    </w:lvl>
    <w:lvl w:ilvl="6" w:tplc="7952C364">
      <w:start w:val="1"/>
      <w:numFmt w:val="bullet"/>
      <w:lvlText w:val="–"/>
      <w:lvlJc w:val="left"/>
      <w:pPr>
        <w:tabs>
          <w:tab w:val="num" w:pos="5040"/>
        </w:tabs>
        <w:ind w:left="5040" w:hanging="360"/>
      </w:pPr>
      <w:rPr>
        <w:rFonts w:ascii="Arial" w:hAnsi="Arial" w:cs="Times New Roman" w:hint="default"/>
      </w:rPr>
    </w:lvl>
    <w:lvl w:ilvl="7" w:tplc="6A8E5FBC">
      <w:start w:val="1"/>
      <w:numFmt w:val="bullet"/>
      <w:lvlText w:val="–"/>
      <w:lvlJc w:val="left"/>
      <w:pPr>
        <w:tabs>
          <w:tab w:val="num" w:pos="5760"/>
        </w:tabs>
        <w:ind w:left="5760" w:hanging="360"/>
      </w:pPr>
      <w:rPr>
        <w:rFonts w:ascii="Arial" w:hAnsi="Arial" w:cs="Times New Roman" w:hint="default"/>
      </w:rPr>
    </w:lvl>
    <w:lvl w:ilvl="8" w:tplc="159C5F6C">
      <w:start w:val="1"/>
      <w:numFmt w:val="bullet"/>
      <w:lvlText w:val="–"/>
      <w:lvlJc w:val="left"/>
      <w:pPr>
        <w:tabs>
          <w:tab w:val="num" w:pos="6480"/>
        </w:tabs>
        <w:ind w:left="6480" w:hanging="360"/>
      </w:pPr>
      <w:rPr>
        <w:rFonts w:ascii="Arial" w:hAnsi="Arial" w:cs="Times New Roman" w:hint="default"/>
      </w:rPr>
    </w:lvl>
  </w:abstractNum>
  <w:abstractNum w:abstractNumId="26" w15:restartNumberingAfterBreak="0">
    <w:nsid w:val="426E2B53"/>
    <w:multiLevelType w:val="hybridMultilevel"/>
    <w:tmpl w:val="ABA459CE"/>
    <w:lvl w:ilvl="0" w:tplc="85F2F74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2B25C1A"/>
    <w:multiLevelType w:val="hybridMultilevel"/>
    <w:tmpl w:val="4C220B02"/>
    <w:lvl w:ilvl="0" w:tplc="97CE47DA">
      <w:start w:val="1"/>
      <w:numFmt w:val="bullet"/>
      <w:lvlText w:val="•"/>
      <w:lvlJc w:val="left"/>
      <w:pPr>
        <w:tabs>
          <w:tab w:val="num" w:pos="720"/>
        </w:tabs>
        <w:ind w:left="720" w:hanging="360"/>
      </w:pPr>
      <w:rPr>
        <w:rFonts w:ascii="Arial" w:hAnsi="Arial" w:hint="default"/>
      </w:rPr>
    </w:lvl>
    <w:lvl w:ilvl="1" w:tplc="C22E0786">
      <w:numFmt w:val="bullet"/>
      <w:lvlText w:val="–"/>
      <w:lvlJc w:val="left"/>
      <w:pPr>
        <w:tabs>
          <w:tab w:val="num" w:pos="1440"/>
        </w:tabs>
        <w:ind w:left="1440" w:hanging="360"/>
      </w:pPr>
      <w:rPr>
        <w:rFonts w:ascii="Arial" w:hAnsi="Arial" w:hint="default"/>
      </w:rPr>
    </w:lvl>
    <w:lvl w:ilvl="2" w:tplc="E0DCF39E" w:tentative="1">
      <w:start w:val="1"/>
      <w:numFmt w:val="bullet"/>
      <w:lvlText w:val="•"/>
      <w:lvlJc w:val="left"/>
      <w:pPr>
        <w:tabs>
          <w:tab w:val="num" w:pos="2160"/>
        </w:tabs>
        <w:ind w:left="2160" w:hanging="360"/>
      </w:pPr>
      <w:rPr>
        <w:rFonts w:ascii="Arial" w:hAnsi="Arial" w:hint="default"/>
      </w:rPr>
    </w:lvl>
    <w:lvl w:ilvl="3" w:tplc="89B44B0E" w:tentative="1">
      <w:start w:val="1"/>
      <w:numFmt w:val="bullet"/>
      <w:lvlText w:val="•"/>
      <w:lvlJc w:val="left"/>
      <w:pPr>
        <w:tabs>
          <w:tab w:val="num" w:pos="2880"/>
        </w:tabs>
        <w:ind w:left="2880" w:hanging="360"/>
      </w:pPr>
      <w:rPr>
        <w:rFonts w:ascii="Arial" w:hAnsi="Arial" w:hint="default"/>
      </w:rPr>
    </w:lvl>
    <w:lvl w:ilvl="4" w:tplc="C2E2D330" w:tentative="1">
      <w:start w:val="1"/>
      <w:numFmt w:val="bullet"/>
      <w:lvlText w:val="•"/>
      <w:lvlJc w:val="left"/>
      <w:pPr>
        <w:tabs>
          <w:tab w:val="num" w:pos="3600"/>
        </w:tabs>
        <w:ind w:left="3600" w:hanging="360"/>
      </w:pPr>
      <w:rPr>
        <w:rFonts w:ascii="Arial" w:hAnsi="Arial" w:hint="default"/>
      </w:rPr>
    </w:lvl>
    <w:lvl w:ilvl="5" w:tplc="75EA14BA" w:tentative="1">
      <w:start w:val="1"/>
      <w:numFmt w:val="bullet"/>
      <w:lvlText w:val="•"/>
      <w:lvlJc w:val="left"/>
      <w:pPr>
        <w:tabs>
          <w:tab w:val="num" w:pos="4320"/>
        </w:tabs>
        <w:ind w:left="4320" w:hanging="360"/>
      </w:pPr>
      <w:rPr>
        <w:rFonts w:ascii="Arial" w:hAnsi="Arial" w:hint="default"/>
      </w:rPr>
    </w:lvl>
    <w:lvl w:ilvl="6" w:tplc="77EAD638" w:tentative="1">
      <w:start w:val="1"/>
      <w:numFmt w:val="bullet"/>
      <w:lvlText w:val="•"/>
      <w:lvlJc w:val="left"/>
      <w:pPr>
        <w:tabs>
          <w:tab w:val="num" w:pos="5040"/>
        </w:tabs>
        <w:ind w:left="5040" w:hanging="360"/>
      </w:pPr>
      <w:rPr>
        <w:rFonts w:ascii="Arial" w:hAnsi="Arial" w:hint="default"/>
      </w:rPr>
    </w:lvl>
    <w:lvl w:ilvl="7" w:tplc="A6860EFC" w:tentative="1">
      <w:start w:val="1"/>
      <w:numFmt w:val="bullet"/>
      <w:lvlText w:val="•"/>
      <w:lvlJc w:val="left"/>
      <w:pPr>
        <w:tabs>
          <w:tab w:val="num" w:pos="5760"/>
        </w:tabs>
        <w:ind w:left="5760" w:hanging="360"/>
      </w:pPr>
      <w:rPr>
        <w:rFonts w:ascii="Arial" w:hAnsi="Arial" w:hint="default"/>
      </w:rPr>
    </w:lvl>
    <w:lvl w:ilvl="8" w:tplc="47C6D68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B800097"/>
    <w:multiLevelType w:val="hybridMultilevel"/>
    <w:tmpl w:val="7E8C46A4"/>
    <w:lvl w:ilvl="0" w:tplc="55F03256">
      <w:numFmt w:val="bullet"/>
      <w:lvlText w:val="-"/>
      <w:lvlJc w:val="left"/>
      <w:pPr>
        <w:ind w:left="720" w:hanging="360"/>
      </w:pPr>
      <w:rPr>
        <w:rFonts w:ascii="Times New Roman" w:eastAsia="SimSun" w:hAnsi="Times New Roman" w:cs="Times New Roman"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AB44D22"/>
    <w:multiLevelType w:val="hybridMultilevel"/>
    <w:tmpl w:val="B07E7966"/>
    <w:lvl w:ilvl="0" w:tplc="A32687D4">
      <w:start w:val="1"/>
      <w:numFmt w:val="bullet"/>
      <w:lvlText w:val="•"/>
      <w:lvlJc w:val="left"/>
      <w:pPr>
        <w:tabs>
          <w:tab w:val="num" w:pos="720"/>
        </w:tabs>
        <w:ind w:left="720" w:hanging="360"/>
      </w:pPr>
      <w:rPr>
        <w:rFonts w:ascii="Arial" w:hAnsi="Arial" w:cs="Times New Roman" w:hint="default"/>
      </w:rPr>
    </w:lvl>
    <w:lvl w:ilvl="1" w:tplc="67361D56">
      <w:numFmt w:val="bullet"/>
      <w:lvlText w:val="–"/>
      <w:lvlJc w:val="left"/>
      <w:pPr>
        <w:tabs>
          <w:tab w:val="num" w:pos="1440"/>
        </w:tabs>
        <w:ind w:left="1440" w:hanging="360"/>
      </w:pPr>
      <w:rPr>
        <w:rFonts w:ascii="Arial" w:hAnsi="Arial" w:cs="Times New Roman" w:hint="default"/>
      </w:rPr>
    </w:lvl>
    <w:lvl w:ilvl="2" w:tplc="B9B6EA40">
      <w:start w:val="1"/>
      <w:numFmt w:val="bullet"/>
      <w:lvlText w:val="•"/>
      <w:lvlJc w:val="left"/>
      <w:pPr>
        <w:tabs>
          <w:tab w:val="num" w:pos="2160"/>
        </w:tabs>
        <w:ind w:left="2160" w:hanging="360"/>
      </w:pPr>
      <w:rPr>
        <w:rFonts w:ascii="Arial" w:hAnsi="Arial" w:cs="Times New Roman" w:hint="default"/>
      </w:rPr>
    </w:lvl>
    <w:lvl w:ilvl="3" w:tplc="2F7652E0">
      <w:start w:val="1"/>
      <w:numFmt w:val="bullet"/>
      <w:lvlText w:val="•"/>
      <w:lvlJc w:val="left"/>
      <w:pPr>
        <w:tabs>
          <w:tab w:val="num" w:pos="2880"/>
        </w:tabs>
        <w:ind w:left="2880" w:hanging="360"/>
      </w:pPr>
      <w:rPr>
        <w:rFonts w:ascii="Arial" w:hAnsi="Arial" w:cs="Times New Roman" w:hint="default"/>
      </w:rPr>
    </w:lvl>
    <w:lvl w:ilvl="4" w:tplc="B7C215AC">
      <w:start w:val="1"/>
      <w:numFmt w:val="bullet"/>
      <w:lvlText w:val="•"/>
      <w:lvlJc w:val="left"/>
      <w:pPr>
        <w:tabs>
          <w:tab w:val="num" w:pos="3600"/>
        </w:tabs>
        <w:ind w:left="3600" w:hanging="360"/>
      </w:pPr>
      <w:rPr>
        <w:rFonts w:ascii="Arial" w:hAnsi="Arial" w:cs="Times New Roman" w:hint="default"/>
      </w:rPr>
    </w:lvl>
    <w:lvl w:ilvl="5" w:tplc="EB5E3980">
      <w:start w:val="1"/>
      <w:numFmt w:val="bullet"/>
      <w:lvlText w:val="•"/>
      <w:lvlJc w:val="left"/>
      <w:pPr>
        <w:tabs>
          <w:tab w:val="num" w:pos="4320"/>
        </w:tabs>
        <w:ind w:left="4320" w:hanging="360"/>
      </w:pPr>
      <w:rPr>
        <w:rFonts w:ascii="Arial" w:hAnsi="Arial" w:cs="Times New Roman" w:hint="default"/>
      </w:rPr>
    </w:lvl>
    <w:lvl w:ilvl="6" w:tplc="5552A1DE">
      <w:start w:val="1"/>
      <w:numFmt w:val="bullet"/>
      <w:lvlText w:val="•"/>
      <w:lvlJc w:val="left"/>
      <w:pPr>
        <w:tabs>
          <w:tab w:val="num" w:pos="5040"/>
        </w:tabs>
        <w:ind w:left="5040" w:hanging="360"/>
      </w:pPr>
      <w:rPr>
        <w:rFonts w:ascii="Arial" w:hAnsi="Arial" w:cs="Times New Roman" w:hint="default"/>
      </w:rPr>
    </w:lvl>
    <w:lvl w:ilvl="7" w:tplc="29121C4C">
      <w:start w:val="1"/>
      <w:numFmt w:val="bullet"/>
      <w:lvlText w:val="•"/>
      <w:lvlJc w:val="left"/>
      <w:pPr>
        <w:tabs>
          <w:tab w:val="num" w:pos="5760"/>
        </w:tabs>
        <w:ind w:left="5760" w:hanging="360"/>
      </w:pPr>
      <w:rPr>
        <w:rFonts w:ascii="Arial" w:hAnsi="Arial" w:cs="Times New Roman" w:hint="default"/>
      </w:rPr>
    </w:lvl>
    <w:lvl w:ilvl="8" w:tplc="E33E448A">
      <w:start w:val="1"/>
      <w:numFmt w:val="bullet"/>
      <w:lvlText w:val="•"/>
      <w:lvlJc w:val="left"/>
      <w:pPr>
        <w:tabs>
          <w:tab w:val="num" w:pos="6480"/>
        </w:tabs>
        <w:ind w:left="6480" w:hanging="360"/>
      </w:pPr>
      <w:rPr>
        <w:rFonts w:ascii="Arial" w:hAnsi="Arial" w:cs="Times New Roman" w:hint="default"/>
      </w:rPr>
    </w:lvl>
  </w:abstractNum>
  <w:abstractNum w:abstractNumId="30" w15:restartNumberingAfterBreak="0">
    <w:nsid w:val="78AF295B"/>
    <w:multiLevelType w:val="multilevel"/>
    <w:tmpl w:val="6420A3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7A834FFE"/>
    <w:multiLevelType w:val="hybridMultilevel"/>
    <w:tmpl w:val="0B1C6CC6"/>
    <w:lvl w:ilvl="0" w:tplc="8326C110">
      <w:start w:val="1"/>
      <w:numFmt w:val="bullet"/>
      <w:lvlText w:val="–"/>
      <w:lvlJc w:val="left"/>
      <w:pPr>
        <w:tabs>
          <w:tab w:val="num" w:pos="720"/>
        </w:tabs>
        <w:ind w:left="720" w:hanging="360"/>
      </w:pPr>
      <w:rPr>
        <w:rFonts w:ascii="Arial" w:hAnsi="Arial" w:cs="Times New Roman" w:hint="default"/>
      </w:rPr>
    </w:lvl>
    <w:lvl w:ilvl="1" w:tplc="1DF6E822">
      <w:start w:val="1"/>
      <w:numFmt w:val="bullet"/>
      <w:lvlText w:val="–"/>
      <w:lvlJc w:val="left"/>
      <w:pPr>
        <w:tabs>
          <w:tab w:val="num" w:pos="1440"/>
        </w:tabs>
        <w:ind w:left="1440" w:hanging="360"/>
      </w:pPr>
      <w:rPr>
        <w:rFonts w:ascii="Arial" w:hAnsi="Arial" w:cs="Times New Roman" w:hint="default"/>
      </w:rPr>
    </w:lvl>
    <w:lvl w:ilvl="2" w:tplc="00E21A44">
      <w:start w:val="1"/>
      <w:numFmt w:val="bullet"/>
      <w:lvlText w:val="–"/>
      <w:lvlJc w:val="left"/>
      <w:pPr>
        <w:tabs>
          <w:tab w:val="num" w:pos="2160"/>
        </w:tabs>
        <w:ind w:left="2160" w:hanging="360"/>
      </w:pPr>
      <w:rPr>
        <w:rFonts w:ascii="Arial" w:hAnsi="Arial" w:cs="Times New Roman" w:hint="default"/>
      </w:rPr>
    </w:lvl>
    <w:lvl w:ilvl="3" w:tplc="FE964E16">
      <w:start w:val="1"/>
      <w:numFmt w:val="bullet"/>
      <w:lvlText w:val="–"/>
      <w:lvlJc w:val="left"/>
      <w:pPr>
        <w:tabs>
          <w:tab w:val="num" w:pos="2880"/>
        </w:tabs>
        <w:ind w:left="2880" w:hanging="360"/>
      </w:pPr>
      <w:rPr>
        <w:rFonts w:ascii="Arial" w:hAnsi="Arial" w:cs="Times New Roman" w:hint="default"/>
      </w:rPr>
    </w:lvl>
    <w:lvl w:ilvl="4" w:tplc="306889F2">
      <w:start w:val="1"/>
      <w:numFmt w:val="bullet"/>
      <w:lvlText w:val="–"/>
      <w:lvlJc w:val="left"/>
      <w:pPr>
        <w:tabs>
          <w:tab w:val="num" w:pos="3600"/>
        </w:tabs>
        <w:ind w:left="3600" w:hanging="360"/>
      </w:pPr>
      <w:rPr>
        <w:rFonts w:ascii="Arial" w:hAnsi="Arial" w:cs="Times New Roman" w:hint="default"/>
      </w:rPr>
    </w:lvl>
    <w:lvl w:ilvl="5" w:tplc="7526D260">
      <w:start w:val="1"/>
      <w:numFmt w:val="bullet"/>
      <w:lvlText w:val="–"/>
      <w:lvlJc w:val="left"/>
      <w:pPr>
        <w:tabs>
          <w:tab w:val="num" w:pos="4320"/>
        </w:tabs>
        <w:ind w:left="4320" w:hanging="360"/>
      </w:pPr>
      <w:rPr>
        <w:rFonts w:ascii="Arial" w:hAnsi="Arial" w:cs="Times New Roman" w:hint="default"/>
      </w:rPr>
    </w:lvl>
    <w:lvl w:ilvl="6" w:tplc="34F62DB0">
      <w:start w:val="1"/>
      <w:numFmt w:val="bullet"/>
      <w:lvlText w:val="–"/>
      <w:lvlJc w:val="left"/>
      <w:pPr>
        <w:tabs>
          <w:tab w:val="num" w:pos="5040"/>
        </w:tabs>
        <w:ind w:left="5040" w:hanging="360"/>
      </w:pPr>
      <w:rPr>
        <w:rFonts w:ascii="Arial" w:hAnsi="Arial" w:cs="Times New Roman" w:hint="default"/>
      </w:rPr>
    </w:lvl>
    <w:lvl w:ilvl="7" w:tplc="2C481EFC">
      <w:start w:val="1"/>
      <w:numFmt w:val="bullet"/>
      <w:lvlText w:val="–"/>
      <w:lvlJc w:val="left"/>
      <w:pPr>
        <w:tabs>
          <w:tab w:val="num" w:pos="5760"/>
        </w:tabs>
        <w:ind w:left="5760" w:hanging="360"/>
      </w:pPr>
      <w:rPr>
        <w:rFonts w:ascii="Arial" w:hAnsi="Arial" w:cs="Times New Roman" w:hint="default"/>
      </w:rPr>
    </w:lvl>
    <w:lvl w:ilvl="8" w:tplc="0658994C">
      <w:start w:val="1"/>
      <w:numFmt w:val="bullet"/>
      <w:lvlText w:val="–"/>
      <w:lvlJc w:val="left"/>
      <w:pPr>
        <w:tabs>
          <w:tab w:val="num" w:pos="6480"/>
        </w:tabs>
        <w:ind w:left="6480" w:hanging="360"/>
      </w:pPr>
      <w:rPr>
        <w:rFonts w:ascii="Arial" w:hAnsi="Arial" w:cs="Times New Roman" w:hint="default"/>
      </w:rPr>
    </w:lvl>
  </w:abstractNum>
  <w:num w:numId="1">
    <w:abstractNumId w:val="18"/>
  </w:num>
  <w:num w:numId="2">
    <w:abstractNumId w:val="0"/>
  </w:num>
  <w:num w:numId="3">
    <w:abstractNumId w:val="4"/>
  </w:num>
  <w:num w:numId="4">
    <w:abstractNumId w:val="22"/>
  </w:num>
  <w:num w:numId="5">
    <w:abstractNumId w:val="5"/>
  </w:num>
  <w:num w:numId="6">
    <w:abstractNumId w:val="11"/>
  </w:num>
  <w:num w:numId="7">
    <w:abstractNumId w:val="14"/>
  </w:num>
  <w:num w:numId="8">
    <w:abstractNumId w:val="1"/>
  </w:num>
  <w:num w:numId="9">
    <w:abstractNumId w:val="30"/>
    <w:lvlOverride w:ilvl="0">
      <w:startOverride w:val="1"/>
    </w:lvlOverride>
  </w:num>
  <w:num w:numId="10">
    <w:abstractNumId w:val="26"/>
  </w:num>
  <w:num w:numId="11">
    <w:abstractNumId w:val="28"/>
  </w:num>
  <w:num w:numId="12">
    <w:abstractNumId w:val="27"/>
  </w:num>
  <w:num w:numId="13">
    <w:abstractNumId w:val="3"/>
  </w:num>
  <w:num w:numId="14">
    <w:abstractNumId w:val="17"/>
  </w:num>
  <w:num w:numId="15">
    <w:abstractNumId w:val="19"/>
  </w:num>
  <w:num w:numId="16">
    <w:abstractNumId w:val="13"/>
  </w:num>
  <w:num w:numId="17">
    <w:abstractNumId w:val="9"/>
  </w:num>
  <w:num w:numId="18">
    <w:abstractNumId w:val="8"/>
  </w:num>
  <w:num w:numId="19">
    <w:abstractNumId w:val="20"/>
  </w:num>
  <w:num w:numId="20">
    <w:abstractNumId w:val="25"/>
  </w:num>
  <w:num w:numId="21">
    <w:abstractNumId w:val="29"/>
  </w:num>
  <w:num w:numId="22">
    <w:abstractNumId w:val="31"/>
  </w:num>
  <w:num w:numId="23">
    <w:abstractNumId w:val="12"/>
  </w:num>
  <w:num w:numId="24">
    <w:abstractNumId w:val="10"/>
  </w:num>
  <w:num w:numId="25">
    <w:abstractNumId w:val="21"/>
  </w:num>
  <w:num w:numId="26">
    <w:abstractNumId w:val="15"/>
  </w:num>
  <w:num w:numId="27">
    <w:abstractNumId w:val="2"/>
  </w:num>
  <w:num w:numId="28">
    <w:abstractNumId w:val="24"/>
  </w:num>
  <w:num w:numId="29">
    <w:abstractNumId w:val="23"/>
  </w:num>
  <w:num w:numId="30">
    <w:abstractNumId w:val="7"/>
  </w:num>
  <w:num w:numId="31">
    <w:abstractNumId w:val="16"/>
  </w:num>
  <w:num w:numId="32">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22AF"/>
    <w:rsid w:val="00002375"/>
    <w:rsid w:val="0000270A"/>
    <w:rsid w:val="00002A8E"/>
    <w:rsid w:val="00003131"/>
    <w:rsid w:val="00003227"/>
    <w:rsid w:val="000037FB"/>
    <w:rsid w:val="00003EF4"/>
    <w:rsid w:val="0000403F"/>
    <w:rsid w:val="00004885"/>
    <w:rsid w:val="00004D8C"/>
    <w:rsid w:val="00004DCB"/>
    <w:rsid w:val="000051F0"/>
    <w:rsid w:val="0000545A"/>
    <w:rsid w:val="0000553B"/>
    <w:rsid w:val="00005A70"/>
    <w:rsid w:val="000063BC"/>
    <w:rsid w:val="00006780"/>
    <w:rsid w:val="00006C7A"/>
    <w:rsid w:val="00007495"/>
    <w:rsid w:val="0000792C"/>
    <w:rsid w:val="00007B4B"/>
    <w:rsid w:val="000101EF"/>
    <w:rsid w:val="00010E97"/>
    <w:rsid w:val="00010FD1"/>
    <w:rsid w:val="0001117C"/>
    <w:rsid w:val="000124D1"/>
    <w:rsid w:val="00012D57"/>
    <w:rsid w:val="0001321B"/>
    <w:rsid w:val="000137BA"/>
    <w:rsid w:val="00013B63"/>
    <w:rsid w:val="00013F64"/>
    <w:rsid w:val="000141F0"/>
    <w:rsid w:val="00014E0E"/>
    <w:rsid w:val="00015BCB"/>
    <w:rsid w:val="00015CED"/>
    <w:rsid w:val="00016185"/>
    <w:rsid w:val="000162B2"/>
    <w:rsid w:val="0001645D"/>
    <w:rsid w:val="000164BB"/>
    <w:rsid w:val="000167A6"/>
    <w:rsid w:val="00016DCE"/>
    <w:rsid w:val="00017309"/>
    <w:rsid w:val="0001781C"/>
    <w:rsid w:val="0002002A"/>
    <w:rsid w:val="000205C1"/>
    <w:rsid w:val="0002067D"/>
    <w:rsid w:val="0002085F"/>
    <w:rsid w:val="000209D8"/>
    <w:rsid w:val="00020D61"/>
    <w:rsid w:val="00021001"/>
    <w:rsid w:val="0002113C"/>
    <w:rsid w:val="0002130A"/>
    <w:rsid w:val="00021911"/>
    <w:rsid w:val="00021C67"/>
    <w:rsid w:val="00021DEC"/>
    <w:rsid w:val="000221EB"/>
    <w:rsid w:val="000222F7"/>
    <w:rsid w:val="000233F4"/>
    <w:rsid w:val="00023C29"/>
    <w:rsid w:val="00024D64"/>
    <w:rsid w:val="00024E37"/>
    <w:rsid w:val="0002506A"/>
    <w:rsid w:val="000255A1"/>
    <w:rsid w:val="000258DD"/>
    <w:rsid w:val="0002591B"/>
    <w:rsid w:val="000266AE"/>
    <w:rsid w:val="00026905"/>
    <w:rsid w:val="00026977"/>
    <w:rsid w:val="00026B7D"/>
    <w:rsid w:val="00026C64"/>
    <w:rsid w:val="00026EF9"/>
    <w:rsid w:val="00027333"/>
    <w:rsid w:val="000273DF"/>
    <w:rsid w:val="000300FE"/>
    <w:rsid w:val="00030619"/>
    <w:rsid w:val="000307C6"/>
    <w:rsid w:val="00030F74"/>
    <w:rsid w:val="00030F85"/>
    <w:rsid w:val="000312B4"/>
    <w:rsid w:val="0003134F"/>
    <w:rsid w:val="000317B2"/>
    <w:rsid w:val="00031DBF"/>
    <w:rsid w:val="00031EDD"/>
    <w:rsid w:val="000321DC"/>
    <w:rsid w:val="000325EF"/>
    <w:rsid w:val="00032A0C"/>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B22"/>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5DCC"/>
    <w:rsid w:val="00046ACA"/>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2ED6"/>
    <w:rsid w:val="000531A8"/>
    <w:rsid w:val="000532C1"/>
    <w:rsid w:val="00053849"/>
    <w:rsid w:val="00053A47"/>
    <w:rsid w:val="0005456E"/>
    <w:rsid w:val="00054ACE"/>
    <w:rsid w:val="00054AE4"/>
    <w:rsid w:val="00054B6B"/>
    <w:rsid w:val="00054DAB"/>
    <w:rsid w:val="0005504C"/>
    <w:rsid w:val="00055873"/>
    <w:rsid w:val="00055B8E"/>
    <w:rsid w:val="0005602E"/>
    <w:rsid w:val="00056057"/>
    <w:rsid w:val="00056F0A"/>
    <w:rsid w:val="000572A7"/>
    <w:rsid w:val="00057388"/>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F57"/>
    <w:rsid w:val="0006480B"/>
    <w:rsid w:val="00064A2B"/>
    <w:rsid w:val="00064B46"/>
    <w:rsid w:val="00065016"/>
    <w:rsid w:val="00065031"/>
    <w:rsid w:val="000653AD"/>
    <w:rsid w:val="00065439"/>
    <w:rsid w:val="0006549C"/>
    <w:rsid w:val="000659DD"/>
    <w:rsid w:val="00065D64"/>
    <w:rsid w:val="000667D1"/>
    <w:rsid w:val="00067087"/>
    <w:rsid w:val="0006739D"/>
    <w:rsid w:val="0006777C"/>
    <w:rsid w:val="00067FAF"/>
    <w:rsid w:val="00067FE2"/>
    <w:rsid w:val="00070192"/>
    <w:rsid w:val="0007118F"/>
    <w:rsid w:val="0007162A"/>
    <w:rsid w:val="000716FB"/>
    <w:rsid w:val="00071740"/>
    <w:rsid w:val="00071EB5"/>
    <w:rsid w:val="00072E75"/>
    <w:rsid w:val="00072EFA"/>
    <w:rsid w:val="00072FF7"/>
    <w:rsid w:val="0007337F"/>
    <w:rsid w:val="0007368E"/>
    <w:rsid w:val="00073785"/>
    <w:rsid w:val="00073974"/>
    <w:rsid w:val="000741B3"/>
    <w:rsid w:val="00074307"/>
    <w:rsid w:val="00074375"/>
    <w:rsid w:val="000743A0"/>
    <w:rsid w:val="000747E0"/>
    <w:rsid w:val="00074A9E"/>
    <w:rsid w:val="00074BF5"/>
    <w:rsid w:val="000752CD"/>
    <w:rsid w:val="000753EC"/>
    <w:rsid w:val="00075680"/>
    <w:rsid w:val="00075999"/>
    <w:rsid w:val="00075AB6"/>
    <w:rsid w:val="00076408"/>
    <w:rsid w:val="0007661E"/>
    <w:rsid w:val="00077073"/>
    <w:rsid w:val="0008022A"/>
    <w:rsid w:val="00080418"/>
    <w:rsid w:val="000805B2"/>
    <w:rsid w:val="00080D74"/>
    <w:rsid w:val="00081383"/>
    <w:rsid w:val="000822AD"/>
    <w:rsid w:val="000826FF"/>
    <w:rsid w:val="00082A49"/>
    <w:rsid w:val="00082C90"/>
    <w:rsid w:val="000832D0"/>
    <w:rsid w:val="00083322"/>
    <w:rsid w:val="0008399B"/>
    <w:rsid w:val="00083ABE"/>
    <w:rsid w:val="00084255"/>
    <w:rsid w:val="00084F28"/>
    <w:rsid w:val="00085239"/>
    <w:rsid w:val="00085DDD"/>
    <w:rsid w:val="00085F08"/>
    <w:rsid w:val="000862BA"/>
    <w:rsid w:val="000862F6"/>
    <w:rsid w:val="00086B50"/>
    <w:rsid w:val="00086C4D"/>
    <w:rsid w:val="0008760B"/>
    <w:rsid w:val="0008782D"/>
    <w:rsid w:val="00087E29"/>
    <w:rsid w:val="0009037D"/>
    <w:rsid w:val="00090394"/>
    <w:rsid w:val="00090573"/>
    <w:rsid w:val="00090779"/>
    <w:rsid w:val="000921E3"/>
    <w:rsid w:val="0009241B"/>
    <w:rsid w:val="00092A3D"/>
    <w:rsid w:val="000931C3"/>
    <w:rsid w:val="00093566"/>
    <w:rsid w:val="00093F75"/>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6E4"/>
    <w:rsid w:val="000A2D70"/>
    <w:rsid w:val="000A31F7"/>
    <w:rsid w:val="000A3ACB"/>
    <w:rsid w:val="000A49DE"/>
    <w:rsid w:val="000A4A15"/>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32D4"/>
    <w:rsid w:val="000B38DA"/>
    <w:rsid w:val="000B3F37"/>
    <w:rsid w:val="000B4788"/>
    <w:rsid w:val="000B49D7"/>
    <w:rsid w:val="000B546F"/>
    <w:rsid w:val="000B6030"/>
    <w:rsid w:val="000B65BE"/>
    <w:rsid w:val="000B6BDF"/>
    <w:rsid w:val="000B71B6"/>
    <w:rsid w:val="000B7B2B"/>
    <w:rsid w:val="000B7D5E"/>
    <w:rsid w:val="000C133A"/>
    <w:rsid w:val="000C1545"/>
    <w:rsid w:val="000C1DBD"/>
    <w:rsid w:val="000C240A"/>
    <w:rsid w:val="000C2DE1"/>
    <w:rsid w:val="000C2E7E"/>
    <w:rsid w:val="000C393F"/>
    <w:rsid w:val="000C4065"/>
    <w:rsid w:val="000C4137"/>
    <w:rsid w:val="000C4538"/>
    <w:rsid w:val="000C4C76"/>
    <w:rsid w:val="000C5759"/>
    <w:rsid w:val="000C5E7D"/>
    <w:rsid w:val="000C673C"/>
    <w:rsid w:val="000C69F8"/>
    <w:rsid w:val="000C6A01"/>
    <w:rsid w:val="000C71D9"/>
    <w:rsid w:val="000D0153"/>
    <w:rsid w:val="000D037E"/>
    <w:rsid w:val="000D0A0F"/>
    <w:rsid w:val="000D0AB8"/>
    <w:rsid w:val="000D0BCC"/>
    <w:rsid w:val="000D0D99"/>
    <w:rsid w:val="000D0F9A"/>
    <w:rsid w:val="000D10A8"/>
    <w:rsid w:val="000D148D"/>
    <w:rsid w:val="000D14EB"/>
    <w:rsid w:val="000D1610"/>
    <w:rsid w:val="000D206C"/>
    <w:rsid w:val="000D2185"/>
    <w:rsid w:val="000D2AE0"/>
    <w:rsid w:val="000D2CDA"/>
    <w:rsid w:val="000D362A"/>
    <w:rsid w:val="000D37FA"/>
    <w:rsid w:val="000D389E"/>
    <w:rsid w:val="000D3F8F"/>
    <w:rsid w:val="000D4324"/>
    <w:rsid w:val="000D46D6"/>
    <w:rsid w:val="000D46EE"/>
    <w:rsid w:val="000D4896"/>
    <w:rsid w:val="000D4DE6"/>
    <w:rsid w:val="000D5065"/>
    <w:rsid w:val="000D5158"/>
    <w:rsid w:val="000D55EA"/>
    <w:rsid w:val="000D5965"/>
    <w:rsid w:val="000D59D6"/>
    <w:rsid w:val="000D5AB0"/>
    <w:rsid w:val="000D5AD1"/>
    <w:rsid w:val="000D5E4D"/>
    <w:rsid w:val="000D6E27"/>
    <w:rsid w:val="000D6E96"/>
    <w:rsid w:val="000D7268"/>
    <w:rsid w:val="000D7783"/>
    <w:rsid w:val="000E0068"/>
    <w:rsid w:val="000E011D"/>
    <w:rsid w:val="000E03CF"/>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02E"/>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B40"/>
    <w:rsid w:val="000F3F2F"/>
    <w:rsid w:val="000F42EA"/>
    <w:rsid w:val="000F4C0A"/>
    <w:rsid w:val="000F4CAF"/>
    <w:rsid w:val="000F4D2F"/>
    <w:rsid w:val="000F4F44"/>
    <w:rsid w:val="000F53CB"/>
    <w:rsid w:val="000F6799"/>
    <w:rsid w:val="000F6881"/>
    <w:rsid w:val="000F6C32"/>
    <w:rsid w:val="000F6D86"/>
    <w:rsid w:val="000F7CAD"/>
    <w:rsid w:val="00100097"/>
    <w:rsid w:val="001000E9"/>
    <w:rsid w:val="00100161"/>
    <w:rsid w:val="00100169"/>
    <w:rsid w:val="0010067A"/>
    <w:rsid w:val="001010D7"/>
    <w:rsid w:val="00101372"/>
    <w:rsid w:val="00101489"/>
    <w:rsid w:val="001017C8"/>
    <w:rsid w:val="00101A0E"/>
    <w:rsid w:val="00101ACE"/>
    <w:rsid w:val="00101D6C"/>
    <w:rsid w:val="00102147"/>
    <w:rsid w:val="001021DD"/>
    <w:rsid w:val="001021F1"/>
    <w:rsid w:val="00102366"/>
    <w:rsid w:val="00102A33"/>
    <w:rsid w:val="00102E56"/>
    <w:rsid w:val="00103658"/>
    <w:rsid w:val="0010366C"/>
    <w:rsid w:val="00104058"/>
    <w:rsid w:val="0010405D"/>
    <w:rsid w:val="00104228"/>
    <w:rsid w:val="00104979"/>
    <w:rsid w:val="00104A80"/>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4B5"/>
    <w:rsid w:val="00115716"/>
    <w:rsid w:val="0011584C"/>
    <w:rsid w:val="00115875"/>
    <w:rsid w:val="001158D5"/>
    <w:rsid w:val="0011602A"/>
    <w:rsid w:val="00116339"/>
    <w:rsid w:val="00116A2D"/>
    <w:rsid w:val="001175EF"/>
    <w:rsid w:val="00117677"/>
    <w:rsid w:val="00117957"/>
    <w:rsid w:val="00117C78"/>
    <w:rsid w:val="001201EA"/>
    <w:rsid w:val="001203DB"/>
    <w:rsid w:val="0012079F"/>
    <w:rsid w:val="001207F3"/>
    <w:rsid w:val="00120B03"/>
    <w:rsid w:val="00120C13"/>
    <w:rsid w:val="00121769"/>
    <w:rsid w:val="00121E1A"/>
    <w:rsid w:val="00122727"/>
    <w:rsid w:val="00122842"/>
    <w:rsid w:val="001232D2"/>
    <w:rsid w:val="0012345C"/>
    <w:rsid w:val="00123975"/>
    <w:rsid w:val="00123DED"/>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71C"/>
    <w:rsid w:val="00143EFE"/>
    <w:rsid w:val="00143FFE"/>
    <w:rsid w:val="00144134"/>
    <w:rsid w:val="0014471E"/>
    <w:rsid w:val="0014491B"/>
    <w:rsid w:val="00144B3F"/>
    <w:rsid w:val="00144D67"/>
    <w:rsid w:val="00144E04"/>
    <w:rsid w:val="001454C4"/>
    <w:rsid w:val="001462D7"/>
    <w:rsid w:val="00146577"/>
    <w:rsid w:val="001465E2"/>
    <w:rsid w:val="00146773"/>
    <w:rsid w:val="0014703E"/>
    <w:rsid w:val="00147D65"/>
    <w:rsid w:val="00147D91"/>
    <w:rsid w:val="001508E1"/>
    <w:rsid w:val="001510ED"/>
    <w:rsid w:val="001517AB"/>
    <w:rsid w:val="00151805"/>
    <w:rsid w:val="00151897"/>
    <w:rsid w:val="00152066"/>
    <w:rsid w:val="00152559"/>
    <w:rsid w:val="00152A3B"/>
    <w:rsid w:val="0015347E"/>
    <w:rsid w:val="00153A48"/>
    <w:rsid w:val="00153A6B"/>
    <w:rsid w:val="00153E69"/>
    <w:rsid w:val="00153EEF"/>
    <w:rsid w:val="00153F29"/>
    <w:rsid w:val="001541D5"/>
    <w:rsid w:val="001544AB"/>
    <w:rsid w:val="00154F0D"/>
    <w:rsid w:val="00155178"/>
    <w:rsid w:val="00155D53"/>
    <w:rsid w:val="0015622B"/>
    <w:rsid w:val="00156260"/>
    <w:rsid w:val="00156284"/>
    <w:rsid w:val="00156502"/>
    <w:rsid w:val="0016019C"/>
    <w:rsid w:val="001601C7"/>
    <w:rsid w:val="001602C2"/>
    <w:rsid w:val="001603B9"/>
    <w:rsid w:val="00160674"/>
    <w:rsid w:val="00160786"/>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A2A"/>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661"/>
    <w:rsid w:val="00171876"/>
    <w:rsid w:val="00171B5E"/>
    <w:rsid w:val="00171BC2"/>
    <w:rsid w:val="00171D7E"/>
    <w:rsid w:val="00171F14"/>
    <w:rsid w:val="001729E1"/>
    <w:rsid w:val="00172B61"/>
    <w:rsid w:val="00172C20"/>
    <w:rsid w:val="00172F5C"/>
    <w:rsid w:val="001738A5"/>
    <w:rsid w:val="00173A00"/>
    <w:rsid w:val="00173D38"/>
    <w:rsid w:val="001742A6"/>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46F"/>
    <w:rsid w:val="00182718"/>
    <w:rsid w:val="00182FBF"/>
    <w:rsid w:val="001836DF"/>
    <w:rsid w:val="00183CB7"/>
    <w:rsid w:val="00183CC5"/>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8C5"/>
    <w:rsid w:val="00190927"/>
    <w:rsid w:val="00190BD5"/>
    <w:rsid w:val="00190C5A"/>
    <w:rsid w:val="00190D28"/>
    <w:rsid w:val="00191727"/>
    <w:rsid w:val="00191EBF"/>
    <w:rsid w:val="001921E3"/>
    <w:rsid w:val="00192338"/>
    <w:rsid w:val="00192589"/>
    <w:rsid w:val="001925E5"/>
    <w:rsid w:val="001929F7"/>
    <w:rsid w:val="00193924"/>
    <w:rsid w:val="00193987"/>
    <w:rsid w:val="00194758"/>
    <w:rsid w:val="00194955"/>
    <w:rsid w:val="00195657"/>
    <w:rsid w:val="0019573B"/>
    <w:rsid w:val="0019592C"/>
    <w:rsid w:val="00196085"/>
    <w:rsid w:val="00196B90"/>
    <w:rsid w:val="00196DE8"/>
    <w:rsid w:val="00196FF4"/>
    <w:rsid w:val="0019734F"/>
    <w:rsid w:val="001A0303"/>
    <w:rsid w:val="001A0313"/>
    <w:rsid w:val="001A0676"/>
    <w:rsid w:val="001A067A"/>
    <w:rsid w:val="001A06C8"/>
    <w:rsid w:val="001A1337"/>
    <w:rsid w:val="001A27A5"/>
    <w:rsid w:val="001A2939"/>
    <w:rsid w:val="001A2FD5"/>
    <w:rsid w:val="001A3037"/>
    <w:rsid w:val="001A30FB"/>
    <w:rsid w:val="001A36CF"/>
    <w:rsid w:val="001A3974"/>
    <w:rsid w:val="001A3BBA"/>
    <w:rsid w:val="001A3F0F"/>
    <w:rsid w:val="001A3FA5"/>
    <w:rsid w:val="001A4EDF"/>
    <w:rsid w:val="001A5308"/>
    <w:rsid w:val="001A6164"/>
    <w:rsid w:val="001A61A0"/>
    <w:rsid w:val="001A6AFE"/>
    <w:rsid w:val="001A6E27"/>
    <w:rsid w:val="001A706D"/>
    <w:rsid w:val="001A71EB"/>
    <w:rsid w:val="001A72EE"/>
    <w:rsid w:val="001A7826"/>
    <w:rsid w:val="001A79DA"/>
    <w:rsid w:val="001B00B2"/>
    <w:rsid w:val="001B0149"/>
    <w:rsid w:val="001B0251"/>
    <w:rsid w:val="001B0407"/>
    <w:rsid w:val="001B1565"/>
    <w:rsid w:val="001B2993"/>
    <w:rsid w:val="001B2C18"/>
    <w:rsid w:val="001B35C1"/>
    <w:rsid w:val="001B3754"/>
    <w:rsid w:val="001B3A10"/>
    <w:rsid w:val="001B4371"/>
    <w:rsid w:val="001B5332"/>
    <w:rsid w:val="001B54E9"/>
    <w:rsid w:val="001B55DE"/>
    <w:rsid w:val="001B67ED"/>
    <w:rsid w:val="001B70CF"/>
    <w:rsid w:val="001B748B"/>
    <w:rsid w:val="001B7905"/>
    <w:rsid w:val="001C0085"/>
    <w:rsid w:val="001C063F"/>
    <w:rsid w:val="001C0874"/>
    <w:rsid w:val="001C0883"/>
    <w:rsid w:val="001C12A0"/>
    <w:rsid w:val="001C16A9"/>
    <w:rsid w:val="001C19EB"/>
    <w:rsid w:val="001C1E53"/>
    <w:rsid w:val="001C211D"/>
    <w:rsid w:val="001C2A8B"/>
    <w:rsid w:val="001C3434"/>
    <w:rsid w:val="001C3474"/>
    <w:rsid w:val="001C3DC6"/>
    <w:rsid w:val="001C3E02"/>
    <w:rsid w:val="001C4A39"/>
    <w:rsid w:val="001C4F5F"/>
    <w:rsid w:val="001C54B8"/>
    <w:rsid w:val="001C589B"/>
    <w:rsid w:val="001C58A6"/>
    <w:rsid w:val="001C5BC8"/>
    <w:rsid w:val="001C5DBB"/>
    <w:rsid w:val="001C5F88"/>
    <w:rsid w:val="001C6182"/>
    <w:rsid w:val="001C619C"/>
    <w:rsid w:val="001C639F"/>
    <w:rsid w:val="001C66D2"/>
    <w:rsid w:val="001C7426"/>
    <w:rsid w:val="001C780F"/>
    <w:rsid w:val="001C7F47"/>
    <w:rsid w:val="001D006C"/>
    <w:rsid w:val="001D056C"/>
    <w:rsid w:val="001D0578"/>
    <w:rsid w:val="001D0593"/>
    <w:rsid w:val="001D1258"/>
    <w:rsid w:val="001D12FF"/>
    <w:rsid w:val="001D19F8"/>
    <w:rsid w:val="001D1CFF"/>
    <w:rsid w:val="001D2B3C"/>
    <w:rsid w:val="001D2E6C"/>
    <w:rsid w:val="001D35DC"/>
    <w:rsid w:val="001D43C0"/>
    <w:rsid w:val="001D448E"/>
    <w:rsid w:val="001D4969"/>
    <w:rsid w:val="001D4AF0"/>
    <w:rsid w:val="001D4F24"/>
    <w:rsid w:val="001D506F"/>
    <w:rsid w:val="001D57BC"/>
    <w:rsid w:val="001D65DA"/>
    <w:rsid w:val="001D6E61"/>
    <w:rsid w:val="001D6F30"/>
    <w:rsid w:val="001D7260"/>
    <w:rsid w:val="001D7816"/>
    <w:rsid w:val="001D7ADE"/>
    <w:rsid w:val="001D7B96"/>
    <w:rsid w:val="001D7FE2"/>
    <w:rsid w:val="001E09F4"/>
    <w:rsid w:val="001E0A73"/>
    <w:rsid w:val="001E111F"/>
    <w:rsid w:val="001E1284"/>
    <w:rsid w:val="001E1524"/>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45E8"/>
    <w:rsid w:val="001F4B6F"/>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3159"/>
    <w:rsid w:val="00203A6E"/>
    <w:rsid w:val="00203F00"/>
    <w:rsid w:val="00203F5C"/>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AE7"/>
    <w:rsid w:val="00211D31"/>
    <w:rsid w:val="00211DD9"/>
    <w:rsid w:val="0021273E"/>
    <w:rsid w:val="00212816"/>
    <w:rsid w:val="00212B03"/>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2052"/>
    <w:rsid w:val="002222A4"/>
    <w:rsid w:val="00222AB8"/>
    <w:rsid w:val="00222B25"/>
    <w:rsid w:val="00222FE7"/>
    <w:rsid w:val="00223833"/>
    <w:rsid w:val="00223ACD"/>
    <w:rsid w:val="00224A38"/>
    <w:rsid w:val="00224A9B"/>
    <w:rsid w:val="0022657F"/>
    <w:rsid w:val="00226611"/>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581"/>
    <w:rsid w:val="00235698"/>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B2A"/>
    <w:rsid w:val="00242CAE"/>
    <w:rsid w:val="00243ACD"/>
    <w:rsid w:val="00244310"/>
    <w:rsid w:val="0024445A"/>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30D6"/>
    <w:rsid w:val="002530D9"/>
    <w:rsid w:val="0025325D"/>
    <w:rsid w:val="002533FF"/>
    <w:rsid w:val="00253400"/>
    <w:rsid w:val="002537F5"/>
    <w:rsid w:val="00253905"/>
    <w:rsid w:val="0025429A"/>
    <w:rsid w:val="0025653D"/>
    <w:rsid w:val="00256B22"/>
    <w:rsid w:val="00256D51"/>
    <w:rsid w:val="00256F02"/>
    <w:rsid w:val="002571C8"/>
    <w:rsid w:val="002572F1"/>
    <w:rsid w:val="00257A62"/>
    <w:rsid w:val="00260156"/>
    <w:rsid w:val="0026075E"/>
    <w:rsid w:val="002608BD"/>
    <w:rsid w:val="00260FAD"/>
    <w:rsid w:val="002617F6"/>
    <w:rsid w:val="00261D05"/>
    <w:rsid w:val="002623AC"/>
    <w:rsid w:val="00262979"/>
    <w:rsid w:val="00263038"/>
    <w:rsid w:val="002631DC"/>
    <w:rsid w:val="0026382D"/>
    <w:rsid w:val="0026385F"/>
    <w:rsid w:val="00263DD9"/>
    <w:rsid w:val="00263E1B"/>
    <w:rsid w:val="00264256"/>
    <w:rsid w:val="0026432F"/>
    <w:rsid w:val="0026455A"/>
    <w:rsid w:val="0026460B"/>
    <w:rsid w:val="0026468A"/>
    <w:rsid w:val="00264C28"/>
    <w:rsid w:val="00264E37"/>
    <w:rsid w:val="002654D9"/>
    <w:rsid w:val="00265701"/>
    <w:rsid w:val="00265CB1"/>
    <w:rsid w:val="00265E9A"/>
    <w:rsid w:val="00266111"/>
    <w:rsid w:val="00266210"/>
    <w:rsid w:val="002664FA"/>
    <w:rsid w:val="00266867"/>
    <w:rsid w:val="0026716C"/>
    <w:rsid w:val="002706CC"/>
    <w:rsid w:val="002708DA"/>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25CE"/>
    <w:rsid w:val="00283165"/>
    <w:rsid w:val="002832E7"/>
    <w:rsid w:val="002849CB"/>
    <w:rsid w:val="00284E7F"/>
    <w:rsid w:val="0028550D"/>
    <w:rsid w:val="00285520"/>
    <w:rsid w:val="00285894"/>
    <w:rsid w:val="00285E28"/>
    <w:rsid w:val="00286631"/>
    <w:rsid w:val="00286B84"/>
    <w:rsid w:val="00286F76"/>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3504"/>
    <w:rsid w:val="00293C49"/>
    <w:rsid w:val="00294266"/>
    <w:rsid w:val="002944CA"/>
    <w:rsid w:val="00294504"/>
    <w:rsid w:val="00294722"/>
    <w:rsid w:val="00294AB1"/>
    <w:rsid w:val="00294C8C"/>
    <w:rsid w:val="00295226"/>
    <w:rsid w:val="002953D0"/>
    <w:rsid w:val="00295F1C"/>
    <w:rsid w:val="002960D8"/>
    <w:rsid w:val="00296735"/>
    <w:rsid w:val="00296758"/>
    <w:rsid w:val="0029696C"/>
    <w:rsid w:val="00296D93"/>
    <w:rsid w:val="00296FD8"/>
    <w:rsid w:val="0029743A"/>
    <w:rsid w:val="00297499"/>
    <w:rsid w:val="002974AA"/>
    <w:rsid w:val="002977A0"/>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FC1"/>
    <w:rsid w:val="002A6EF8"/>
    <w:rsid w:val="002A732C"/>
    <w:rsid w:val="002A7A6A"/>
    <w:rsid w:val="002A7AB4"/>
    <w:rsid w:val="002B07BF"/>
    <w:rsid w:val="002B0805"/>
    <w:rsid w:val="002B0960"/>
    <w:rsid w:val="002B0C99"/>
    <w:rsid w:val="002B10F9"/>
    <w:rsid w:val="002B12C7"/>
    <w:rsid w:val="002B1AFA"/>
    <w:rsid w:val="002B21D6"/>
    <w:rsid w:val="002B225D"/>
    <w:rsid w:val="002B2C92"/>
    <w:rsid w:val="002B3081"/>
    <w:rsid w:val="002B318B"/>
    <w:rsid w:val="002B32BC"/>
    <w:rsid w:val="002B340B"/>
    <w:rsid w:val="002B34AE"/>
    <w:rsid w:val="002B3D90"/>
    <w:rsid w:val="002B453B"/>
    <w:rsid w:val="002B4C39"/>
    <w:rsid w:val="002B601A"/>
    <w:rsid w:val="002B61F1"/>
    <w:rsid w:val="002B64FE"/>
    <w:rsid w:val="002B694E"/>
    <w:rsid w:val="002B6D31"/>
    <w:rsid w:val="002B70A2"/>
    <w:rsid w:val="002B7D56"/>
    <w:rsid w:val="002C04C2"/>
    <w:rsid w:val="002C0818"/>
    <w:rsid w:val="002C0D11"/>
    <w:rsid w:val="002C1B17"/>
    <w:rsid w:val="002C203A"/>
    <w:rsid w:val="002C2AE9"/>
    <w:rsid w:val="002C2B29"/>
    <w:rsid w:val="002C2E8A"/>
    <w:rsid w:val="002C2FCD"/>
    <w:rsid w:val="002C3AE4"/>
    <w:rsid w:val="002C3E89"/>
    <w:rsid w:val="002C42AA"/>
    <w:rsid w:val="002C4AF6"/>
    <w:rsid w:val="002C5533"/>
    <w:rsid w:val="002C5620"/>
    <w:rsid w:val="002C590D"/>
    <w:rsid w:val="002C5A6B"/>
    <w:rsid w:val="002C61E0"/>
    <w:rsid w:val="002C640C"/>
    <w:rsid w:val="002C6D3C"/>
    <w:rsid w:val="002C782F"/>
    <w:rsid w:val="002C7B03"/>
    <w:rsid w:val="002C7B0D"/>
    <w:rsid w:val="002C7EBB"/>
    <w:rsid w:val="002D001E"/>
    <w:rsid w:val="002D0115"/>
    <w:rsid w:val="002D0298"/>
    <w:rsid w:val="002D02AD"/>
    <w:rsid w:val="002D04DC"/>
    <w:rsid w:val="002D0657"/>
    <w:rsid w:val="002D0769"/>
    <w:rsid w:val="002D0820"/>
    <w:rsid w:val="002D09B3"/>
    <w:rsid w:val="002D1258"/>
    <w:rsid w:val="002D13B7"/>
    <w:rsid w:val="002D2A64"/>
    <w:rsid w:val="002D2B4E"/>
    <w:rsid w:val="002D3968"/>
    <w:rsid w:val="002D425A"/>
    <w:rsid w:val="002D4314"/>
    <w:rsid w:val="002D4A54"/>
    <w:rsid w:val="002D4E37"/>
    <w:rsid w:val="002D52E0"/>
    <w:rsid w:val="002D5DEA"/>
    <w:rsid w:val="002D6127"/>
    <w:rsid w:val="002D61BE"/>
    <w:rsid w:val="002D61F0"/>
    <w:rsid w:val="002D6624"/>
    <w:rsid w:val="002D7235"/>
    <w:rsid w:val="002D76E8"/>
    <w:rsid w:val="002E0706"/>
    <w:rsid w:val="002E0E94"/>
    <w:rsid w:val="002E15A5"/>
    <w:rsid w:val="002E16BC"/>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F0045"/>
    <w:rsid w:val="002F00F0"/>
    <w:rsid w:val="002F025B"/>
    <w:rsid w:val="002F0684"/>
    <w:rsid w:val="002F09C0"/>
    <w:rsid w:val="002F0ADB"/>
    <w:rsid w:val="002F0E34"/>
    <w:rsid w:val="002F268A"/>
    <w:rsid w:val="002F2AE0"/>
    <w:rsid w:val="002F31C4"/>
    <w:rsid w:val="002F322F"/>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78C"/>
    <w:rsid w:val="002F7919"/>
    <w:rsid w:val="002F7B6D"/>
    <w:rsid w:val="002F7D48"/>
    <w:rsid w:val="002F7EC5"/>
    <w:rsid w:val="00300085"/>
    <w:rsid w:val="0030027C"/>
    <w:rsid w:val="003003AD"/>
    <w:rsid w:val="00300E5F"/>
    <w:rsid w:val="003011C0"/>
    <w:rsid w:val="00301686"/>
    <w:rsid w:val="00301DA6"/>
    <w:rsid w:val="00301EE4"/>
    <w:rsid w:val="003024DE"/>
    <w:rsid w:val="00302701"/>
    <w:rsid w:val="00302739"/>
    <w:rsid w:val="00302B48"/>
    <w:rsid w:val="00302EDE"/>
    <w:rsid w:val="00302FEF"/>
    <w:rsid w:val="0030318E"/>
    <w:rsid w:val="00304556"/>
    <w:rsid w:val="00304AC5"/>
    <w:rsid w:val="00304C9E"/>
    <w:rsid w:val="003065FB"/>
    <w:rsid w:val="00306ED2"/>
    <w:rsid w:val="00306F89"/>
    <w:rsid w:val="0030749E"/>
    <w:rsid w:val="00307B27"/>
    <w:rsid w:val="00307E05"/>
    <w:rsid w:val="00307F28"/>
    <w:rsid w:val="003101DC"/>
    <w:rsid w:val="0031049F"/>
    <w:rsid w:val="00310CC6"/>
    <w:rsid w:val="00310F30"/>
    <w:rsid w:val="00311642"/>
    <w:rsid w:val="00311761"/>
    <w:rsid w:val="00311941"/>
    <w:rsid w:val="00312709"/>
    <w:rsid w:val="00312F4F"/>
    <w:rsid w:val="00313765"/>
    <w:rsid w:val="003137A0"/>
    <w:rsid w:val="003139E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2E3"/>
    <w:rsid w:val="00323FAD"/>
    <w:rsid w:val="00324089"/>
    <w:rsid w:val="00324701"/>
    <w:rsid w:val="0032489D"/>
    <w:rsid w:val="003249F8"/>
    <w:rsid w:val="0032556B"/>
    <w:rsid w:val="00326110"/>
    <w:rsid w:val="0032651E"/>
    <w:rsid w:val="003267A6"/>
    <w:rsid w:val="003271E3"/>
    <w:rsid w:val="003272D0"/>
    <w:rsid w:val="003273DE"/>
    <w:rsid w:val="003278C7"/>
    <w:rsid w:val="0032793B"/>
    <w:rsid w:val="00327AEA"/>
    <w:rsid w:val="00327D99"/>
    <w:rsid w:val="00327FA5"/>
    <w:rsid w:val="003308C4"/>
    <w:rsid w:val="00330C30"/>
    <w:rsid w:val="00330DE8"/>
    <w:rsid w:val="00332123"/>
    <w:rsid w:val="003321C3"/>
    <w:rsid w:val="00332962"/>
    <w:rsid w:val="00333422"/>
    <w:rsid w:val="00334E18"/>
    <w:rsid w:val="00335250"/>
    <w:rsid w:val="00335670"/>
    <w:rsid w:val="0033572D"/>
    <w:rsid w:val="0033592C"/>
    <w:rsid w:val="00335E2A"/>
    <w:rsid w:val="00336780"/>
    <w:rsid w:val="003367C5"/>
    <w:rsid w:val="00336DAD"/>
    <w:rsid w:val="00336DB3"/>
    <w:rsid w:val="00337065"/>
    <w:rsid w:val="00337B29"/>
    <w:rsid w:val="00337C71"/>
    <w:rsid w:val="003406B1"/>
    <w:rsid w:val="00340CC6"/>
    <w:rsid w:val="00340E58"/>
    <w:rsid w:val="00341087"/>
    <w:rsid w:val="00341706"/>
    <w:rsid w:val="00341CFA"/>
    <w:rsid w:val="003420AD"/>
    <w:rsid w:val="0034246D"/>
    <w:rsid w:val="0034305B"/>
    <w:rsid w:val="00343C24"/>
    <w:rsid w:val="00343FA6"/>
    <w:rsid w:val="00344725"/>
    <w:rsid w:val="00344901"/>
    <w:rsid w:val="00344B58"/>
    <w:rsid w:val="0034511B"/>
    <w:rsid w:val="003453BF"/>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389"/>
    <w:rsid w:val="003536C6"/>
    <w:rsid w:val="00353863"/>
    <w:rsid w:val="003539B2"/>
    <w:rsid w:val="0035414B"/>
    <w:rsid w:val="00354FE6"/>
    <w:rsid w:val="003552C6"/>
    <w:rsid w:val="003558FD"/>
    <w:rsid w:val="00355A83"/>
    <w:rsid w:val="003562D7"/>
    <w:rsid w:val="00356353"/>
    <w:rsid w:val="003567C9"/>
    <w:rsid w:val="00356CEC"/>
    <w:rsid w:val="003572DE"/>
    <w:rsid w:val="00357659"/>
    <w:rsid w:val="00357712"/>
    <w:rsid w:val="00357CAE"/>
    <w:rsid w:val="003604DB"/>
    <w:rsid w:val="003617B5"/>
    <w:rsid w:val="0036185C"/>
    <w:rsid w:val="00361B1A"/>
    <w:rsid w:val="0036227D"/>
    <w:rsid w:val="0036262C"/>
    <w:rsid w:val="00362C5A"/>
    <w:rsid w:val="003635B6"/>
    <w:rsid w:val="00363FC9"/>
    <w:rsid w:val="00364673"/>
    <w:rsid w:val="00365023"/>
    <w:rsid w:val="00365644"/>
    <w:rsid w:val="0036590C"/>
    <w:rsid w:val="003665C5"/>
    <w:rsid w:val="00366B3A"/>
    <w:rsid w:val="00370285"/>
    <w:rsid w:val="003704EE"/>
    <w:rsid w:val="00370880"/>
    <w:rsid w:val="00370EFD"/>
    <w:rsid w:val="00371137"/>
    <w:rsid w:val="003711C5"/>
    <w:rsid w:val="003719F5"/>
    <w:rsid w:val="00372019"/>
    <w:rsid w:val="00372029"/>
    <w:rsid w:val="003724A1"/>
    <w:rsid w:val="00372A6B"/>
    <w:rsid w:val="00372C12"/>
    <w:rsid w:val="00372CD9"/>
    <w:rsid w:val="00373B3C"/>
    <w:rsid w:val="00373E10"/>
    <w:rsid w:val="00373F2C"/>
    <w:rsid w:val="0037406C"/>
    <w:rsid w:val="003741D2"/>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397"/>
    <w:rsid w:val="0037757C"/>
    <w:rsid w:val="003775BD"/>
    <w:rsid w:val="00380543"/>
    <w:rsid w:val="00380602"/>
    <w:rsid w:val="00380892"/>
    <w:rsid w:val="00380BBD"/>
    <w:rsid w:val="003821E7"/>
    <w:rsid w:val="00382903"/>
    <w:rsid w:val="00383D4B"/>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354"/>
    <w:rsid w:val="00391A92"/>
    <w:rsid w:val="00391C99"/>
    <w:rsid w:val="003926BE"/>
    <w:rsid w:val="003929BE"/>
    <w:rsid w:val="00392A1F"/>
    <w:rsid w:val="00392DB8"/>
    <w:rsid w:val="00393A68"/>
    <w:rsid w:val="00393B78"/>
    <w:rsid w:val="003946B1"/>
    <w:rsid w:val="00394775"/>
    <w:rsid w:val="00394948"/>
    <w:rsid w:val="00394B44"/>
    <w:rsid w:val="00394D6C"/>
    <w:rsid w:val="0039502C"/>
    <w:rsid w:val="0039511F"/>
    <w:rsid w:val="003956FE"/>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32A"/>
    <w:rsid w:val="003A6330"/>
    <w:rsid w:val="003A6619"/>
    <w:rsid w:val="003A6CC0"/>
    <w:rsid w:val="003A71E1"/>
    <w:rsid w:val="003A76A9"/>
    <w:rsid w:val="003A7747"/>
    <w:rsid w:val="003B0299"/>
    <w:rsid w:val="003B0B4D"/>
    <w:rsid w:val="003B248F"/>
    <w:rsid w:val="003B2B79"/>
    <w:rsid w:val="003B2C70"/>
    <w:rsid w:val="003B3171"/>
    <w:rsid w:val="003B3E56"/>
    <w:rsid w:val="003B4039"/>
    <w:rsid w:val="003B4482"/>
    <w:rsid w:val="003B495C"/>
    <w:rsid w:val="003B4B90"/>
    <w:rsid w:val="003B4D9B"/>
    <w:rsid w:val="003B4E9C"/>
    <w:rsid w:val="003B5318"/>
    <w:rsid w:val="003B570F"/>
    <w:rsid w:val="003B5B57"/>
    <w:rsid w:val="003B5B7E"/>
    <w:rsid w:val="003B5BCB"/>
    <w:rsid w:val="003B5E30"/>
    <w:rsid w:val="003B6FCB"/>
    <w:rsid w:val="003B7020"/>
    <w:rsid w:val="003B7294"/>
    <w:rsid w:val="003B76FE"/>
    <w:rsid w:val="003C009A"/>
    <w:rsid w:val="003C07D7"/>
    <w:rsid w:val="003C0985"/>
    <w:rsid w:val="003C10B8"/>
    <w:rsid w:val="003C2C9D"/>
    <w:rsid w:val="003C3B73"/>
    <w:rsid w:val="003C3D6E"/>
    <w:rsid w:val="003C3F8B"/>
    <w:rsid w:val="003C4213"/>
    <w:rsid w:val="003C4250"/>
    <w:rsid w:val="003C44DB"/>
    <w:rsid w:val="003C4F25"/>
    <w:rsid w:val="003C64CD"/>
    <w:rsid w:val="003C6580"/>
    <w:rsid w:val="003C6CCB"/>
    <w:rsid w:val="003C6DA9"/>
    <w:rsid w:val="003C7855"/>
    <w:rsid w:val="003D0240"/>
    <w:rsid w:val="003D06A7"/>
    <w:rsid w:val="003D0868"/>
    <w:rsid w:val="003D09DA"/>
    <w:rsid w:val="003D0D75"/>
    <w:rsid w:val="003D1F11"/>
    <w:rsid w:val="003D22AC"/>
    <w:rsid w:val="003D2339"/>
    <w:rsid w:val="003D26AA"/>
    <w:rsid w:val="003D2E43"/>
    <w:rsid w:val="003D3AD8"/>
    <w:rsid w:val="003D3EE3"/>
    <w:rsid w:val="003D4350"/>
    <w:rsid w:val="003D4409"/>
    <w:rsid w:val="003D519A"/>
    <w:rsid w:val="003D5717"/>
    <w:rsid w:val="003D5878"/>
    <w:rsid w:val="003D59FE"/>
    <w:rsid w:val="003D63BA"/>
    <w:rsid w:val="003D680E"/>
    <w:rsid w:val="003D69ED"/>
    <w:rsid w:val="003D6B43"/>
    <w:rsid w:val="003D740C"/>
    <w:rsid w:val="003D79E8"/>
    <w:rsid w:val="003E089F"/>
    <w:rsid w:val="003E0974"/>
    <w:rsid w:val="003E0ADB"/>
    <w:rsid w:val="003E0CE4"/>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BB"/>
    <w:rsid w:val="003E7706"/>
    <w:rsid w:val="003E7C5E"/>
    <w:rsid w:val="003F0077"/>
    <w:rsid w:val="003F0656"/>
    <w:rsid w:val="003F073C"/>
    <w:rsid w:val="003F0905"/>
    <w:rsid w:val="003F13D9"/>
    <w:rsid w:val="003F148D"/>
    <w:rsid w:val="003F1B6D"/>
    <w:rsid w:val="003F1C93"/>
    <w:rsid w:val="003F1E48"/>
    <w:rsid w:val="003F20B0"/>
    <w:rsid w:val="003F20E2"/>
    <w:rsid w:val="003F2244"/>
    <w:rsid w:val="003F23A7"/>
    <w:rsid w:val="003F2564"/>
    <w:rsid w:val="003F2624"/>
    <w:rsid w:val="003F2711"/>
    <w:rsid w:val="003F2A56"/>
    <w:rsid w:val="003F2A8D"/>
    <w:rsid w:val="003F348A"/>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C3F"/>
    <w:rsid w:val="003F7DFF"/>
    <w:rsid w:val="004000BE"/>
    <w:rsid w:val="0040015E"/>
    <w:rsid w:val="00400427"/>
    <w:rsid w:val="00400615"/>
    <w:rsid w:val="00400D86"/>
    <w:rsid w:val="004010EF"/>
    <w:rsid w:val="004017C6"/>
    <w:rsid w:val="004021B5"/>
    <w:rsid w:val="004024AB"/>
    <w:rsid w:val="00402DC4"/>
    <w:rsid w:val="00402F2C"/>
    <w:rsid w:val="0040303D"/>
    <w:rsid w:val="0040379F"/>
    <w:rsid w:val="00403805"/>
    <w:rsid w:val="00403F25"/>
    <w:rsid w:val="00404011"/>
    <w:rsid w:val="0040495B"/>
    <w:rsid w:val="00404D4D"/>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472"/>
    <w:rsid w:val="004116C3"/>
    <w:rsid w:val="004118C9"/>
    <w:rsid w:val="00411F43"/>
    <w:rsid w:val="0041249C"/>
    <w:rsid w:val="00412697"/>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22BF"/>
    <w:rsid w:val="00422A01"/>
    <w:rsid w:val="00422D62"/>
    <w:rsid w:val="00422DB5"/>
    <w:rsid w:val="004232D4"/>
    <w:rsid w:val="00423326"/>
    <w:rsid w:val="004241DA"/>
    <w:rsid w:val="00424844"/>
    <w:rsid w:val="004251F8"/>
    <w:rsid w:val="004253B1"/>
    <w:rsid w:val="00425C97"/>
    <w:rsid w:val="00425FFD"/>
    <w:rsid w:val="004262F8"/>
    <w:rsid w:val="00426442"/>
    <w:rsid w:val="0042654A"/>
    <w:rsid w:val="00426A93"/>
    <w:rsid w:val="00426D1A"/>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59F"/>
    <w:rsid w:val="00433D8A"/>
    <w:rsid w:val="00434066"/>
    <w:rsid w:val="00434754"/>
    <w:rsid w:val="0043480E"/>
    <w:rsid w:val="00434C24"/>
    <w:rsid w:val="00434D46"/>
    <w:rsid w:val="00435248"/>
    <w:rsid w:val="0043542F"/>
    <w:rsid w:val="004355EB"/>
    <w:rsid w:val="00435602"/>
    <w:rsid w:val="004356FA"/>
    <w:rsid w:val="004358F4"/>
    <w:rsid w:val="004359A7"/>
    <w:rsid w:val="00435CCF"/>
    <w:rsid w:val="00436696"/>
    <w:rsid w:val="00436A3B"/>
    <w:rsid w:val="00436D7C"/>
    <w:rsid w:val="004371AB"/>
    <w:rsid w:val="00437895"/>
    <w:rsid w:val="00437E77"/>
    <w:rsid w:val="004402A7"/>
    <w:rsid w:val="0044035D"/>
    <w:rsid w:val="00440850"/>
    <w:rsid w:val="00440EA5"/>
    <w:rsid w:val="0044142F"/>
    <w:rsid w:val="004425C2"/>
    <w:rsid w:val="004426FE"/>
    <w:rsid w:val="00442824"/>
    <w:rsid w:val="00442FFB"/>
    <w:rsid w:val="004430FD"/>
    <w:rsid w:val="00443586"/>
    <w:rsid w:val="004435E2"/>
    <w:rsid w:val="004439AB"/>
    <w:rsid w:val="00443A73"/>
    <w:rsid w:val="00443BC9"/>
    <w:rsid w:val="00443DC7"/>
    <w:rsid w:val="004442A7"/>
    <w:rsid w:val="00444901"/>
    <w:rsid w:val="00444934"/>
    <w:rsid w:val="00444F5E"/>
    <w:rsid w:val="00445513"/>
    <w:rsid w:val="00445625"/>
    <w:rsid w:val="00445907"/>
    <w:rsid w:val="00445CFF"/>
    <w:rsid w:val="004462AF"/>
    <w:rsid w:val="00446424"/>
    <w:rsid w:val="0044662A"/>
    <w:rsid w:val="004478FA"/>
    <w:rsid w:val="004503F9"/>
    <w:rsid w:val="00450778"/>
    <w:rsid w:val="00450D3B"/>
    <w:rsid w:val="0045169D"/>
    <w:rsid w:val="004518D5"/>
    <w:rsid w:val="00451B06"/>
    <w:rsid w:val="00451BEB"/>
    <w:rsid w:val="004520FE"/>
    <w:rsid w:val="004527C0"/>
    <w:rsid w:val="00453871"/>
    <w:rsid w:val="00453BB4"/>
    <w:rsid w:val="00453DEF"/>
    <w:rsid w:val="004540AC"/>
    <w:rsid w:val="004543E4"/>
    <w:rsid w:val="004548E5"/>
    <w:rsid w:val="00454ACD"/>
    <w:rsid w:val="00454F08"/>
    <w:rsid w:val="00454F85"/>
    <w:rsid w:val="00455105"/>
    <w:rsid w:val="0045513E"/>
    <w:rsid w:val="00455E20"/>
    <w:rsid w:val="00456114"/>
    <w:rsid w:val="0045623E"/>
    <w:rsid w:val="004566F5"/>
    <w:rsid w:val="00456971"/>
    <w:rsid w:val="00456AC7"/>
    <w:rsid w:val="0045742D"/>
    <w:rsid w:val="00457C5E"/>
    <w:rsid w:val="0046026D"/>
    <w:rsid w:val="0046027A"/>
    <w:rsid w:val="004605CC"/>
    <w:rsid w:val="0046072D"/>
    <w:rsid w:val="00460787"/>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7041E"/>
    <w:rsid w:val="00470628"/>
    <w:rsid w:val="00470750"/>
    <w:rsid w:val="00470893"/>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2DFF"/>
    <w:rsid w:val="0049349F"/>
    <w:rsid w:val="004935A4"/>
    <w:rsid w:val="004938AA"/>
    <w:rsid w:val="00493D08"/>
    <w:rsid w:val="004949D8"/>
    <w:rsid w:val="00494E75"/>
    <w:rsid w:val="00495071"/>
    <w:rsid w:val="004961DB"/>
    <w:rsid w:val="0049653E"/>
    <w:rsid w:val="00496BEF"/>
    <w:rsid w:val="00496DC2"/>
    <w:rsid w:val="00496E38"/>
    <w:rsid w:val="00497C03"/>
    <w:rsid w:val="004A01E1"/>
    <w:rsid w:val="004A097E"/>
    <w:rsid w:val="004A0E00"/>
    <w:rsid w:val="004A15F7"/>
    <w:rsid w:val="004A1600"/>
    <w:rsid w:val="004A1AE5"/>
    <w:rsid w:val="004A1DAA"/>
    <w:rsid w:val="004A201F"/>
    <w:rsid w:val="004A23B8"/>
    <w:rsid w:val="004A23C0"/>
    <w:rsid w:val="004A28D4"/>
    <w:rsid w:val="004A2908"/>
    <w:rsid w:val="004A2A24"/>
    <w:rsid w:val="004A2BE1"/>
    <w:rsid w:val="004A2E44"/>
    <w:rsid w:val="004A30BF"/>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6642"/>
    <w:rsid w:val="004A705C"/>
    <w:rsid w:val="004A7172"/>
    <w:rsid w:val="004A7276"/>
    <w:rsid w:val="004A746B"/>
    <w:rsid w:val="004A770C"/>
    <w:rsid w:val="004A7EE7"/>
    <w:rsid w:val="004A7FB0"/>
    <w:rsid w:val="004B0706"/>
    <w:rsid w:val="004B0780"/>
    <w:rsid w:val="004B0787"/>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5EC"/>
    <w:rsid w:val="004B6301"/>
    <w:rsid w:val="004B6D18"/>
    <w:rsid w:val="004B6FFB"/>
    <w:rsid w:val="004B7311"/>
    <w:rsid w:val="004B795F"/>
    <w:rsid w:val="004B7BA5"/>
    <w:rsid w:val="004C0346"/>
    <w:rsid w:val="004C0B5B"/>
    <w:rsid w:val="004C0B9A"/>
    <w:rsid w:val="004C0C5C"/>
    <w:rsid w:val="004C0F99"/>
    <w:rsid w:val="004C130D"/>
    <w:rsid w:val="004C1624"/>
    <w:rsid w:val="004C19E4"/>
    <w:rsid w:val="004C2371"/>
    <w:rsid w:val="004C2985"/>
    <w:rsid w:val="004C2F01"/>
    <w:rsid w:val="004C3472"/>
    <w:rsid w:val="004C34E8"/>
    <w:rsid w:val="004C3AD1"/>
    <w:rsid w:val="004C3C51"/>
    <w:rsid w:val="004C47FE"/>
    <w:rsid w:val="004C4BCE"/>
    <w:rsid w:val="004C4BF3"/>
    <w:rsid w:val="004C4F33"/>
    <w:rsid w:val="004C521E"/>
    <w:rsid w:val="004C5283"/>
    <w:rsid w:val="004C566C"/>
    <w:rsid w:val="004C57E5"/>
    <w:rsid w:val="004C5C44"/>
    <w:rsid w:val="004C5EF0"/>
    <w:rsid w:val="004C63D6"/>
    <w:rsid w:val="004C660B"/>
    <w:rsid w:val="004C730E"/>
    <w:rsid w:val="004C7739"/>
    <w:rsid w:val="004C7BDF"/>
    <w:rsid w:val="004D0E42"/>
    <w:rsid w:val="004D0FA5"/>
    <w:rsid w:val="004D1059"/>
    <w:rsid w:val="004D17E6"/>
    <w:rsid w:val="004D1A33"/>
    <w:rsid w:val="004D1C2E"/>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49F"/>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CEA"/>
    <w:rsid w:val="004E6F18"/>
    <w:rsid w:val="004E76A5"/>
    <w:rsid w:val="004E7B7F"/>
    <w:rsid w:val="004E7C85"/>
    <w:rsid w:val="004F01B4"/>
    <w:rsid w:val="004F020A"/>
    <w:rsid w:val="004F02AB"/>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E53"/>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0624"/>
    <w:rsid w:val="00510F33"/>
    <w:rsid w:val="00511599"/>
    <w:rsid w:val="005119D6"/>
    <w:rsid w:val="00511E67"/>
    <w:rsid w:val="00512747"/>
    <w:rsid w:val="00512A7B"/>
    <w:rsid w:val="00512D39"/>
    <w:rsid w:val="00513B8C"/>
    <w:rsid w:val="00513F8F"/>
    <w:rsid w:val="005147E7"/>
    <w:rsid w:val="005149A2"/>
    <w:rsid w:val="00514CEE"/>
    <w:rsid w:val="005150E4"/>
    <w:rsid w:val="00515507"/>
    <w:rsid w:val="00515708"/>
    <w:rsid w:val="00515746"/>
    <w:rsid w:val="00515907"/>
    <w:rsid w:val="00515E2B"/>
    <w:rsid w:val="00516B96"/>
    <w:rsid w:val="00516E9E"/>
    <w:rsid w:val="005173A4"/>
    <w:rsid w:val="005179DC"/>
    <w:rsid w:val="0052001B"/>
    <w:rsid w:val="00520AE3"/>
    <w:rsid w:val="00521294"/>
    <w:rsid w:val="00521D65"/>
    <w:rsid w:val="005221A4"/>
    <w:rsid w:val="00523366"/>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37A"/>
    <w:rsid w:val="0053066C"/>
    <w:rsid w:val="005306C5"/>
    <w:rsid w:val="00530AFD"/>
    <w:rsid w:val="00531562"/>
    <w:rsid w:val="0053173A"/>
    <w:rsid w:val="00531824"/>
    <w:rsid w:val="00531AF4"/>
    <w:rsid w:val="00531EA2"/>
    <w:rsid w:val="00531F71"/>
    <w:rsid w:val="00532292"/>
    <w:rsid w:val="00532462"/>
    <w:rsid w:val="005328D8"/>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FA3"/>
    <w:rsid w:val="00544899"/>
    <w:rsid w:val="005452C0"/>
    <w:rsid w:val="0054556F"/>
    <w:rsid w:val="005456AD"/>
    <w:rsid w:val="00545C3D"/>
    <w:rsid w:val="00545E6A"/>
    <w:rsid w:val="00546310"/>
    <w:rsid w:val="00546738"/>
    <w:rsid w:val="005467D6"/>
    <w:rsid w:val="00546942"/>
    <w:rsid w:val="00546D63"/>
    <w:rsid w:val="005471A3"/>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6A23"/>
    <w:rsid w:val="00556CA4"/>
    <w:rsid w:val="005570E7"/>
    <w:rsid w:val="0055718D"/>
    <w:rsid w:val="00557464"/>
    <w:rsid w:val="0055771C"/>
    <w:rsid w:val="00557A2C"/>
    <w:rsid w:val="00557CAB"/>
    <w:rsid w:val="00557D87"/>
    <w:rsid w:val="00560AC9"/>
    <w:rsid w:val="00561250"/>
    <w:rsid w:val="0056134D"/>
    <w:rsid w:val="00561A95"/>
    <w:rsid w:val="00561BF6"/>
    <w:rsid w:val="00562757"/>
    <w:rsid w:val="005627C0"/>
    <w:rsid w:val="00562CDC"/>
    <w:rsid w:val="00563FD2"/>
    <w:rsid w:val="0056434D"/>
    <w:rsid w:val="00564597"/>
    <w:rsid w:val="00564E58"/>
    <w:rsid w:val="00564EB9"/>
    <w:rsid w:val="0056548E"/>
    <w:rsid w:val="00566C25"/>
    <w:rsid w:val="0056706A"/>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9A6"/>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7368"/>
    <w:rsid w:val="005773FF"/>
    <w:rsid w:val="00577540"/>
    <w:rsid w:val="005777AC"/>
    <w:rsid w:val="00577EB4"/>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52AA"/>
    <w:rsid w:val="00585867"/>
    <w:rsid w:val="00585C3A"/>
    <w:rsid w:val="00586013"/>
    <w:rsid w:val="0058628A"/>
    <w:rsid w:val="00586353"/>
    <w:rsid w:val="00586B34"/>
    <w:rsid w:val="00587117"/>
    <w:rsid w:val="0058759B"/>
    <w:rsid w:val="0058764D"/>
    <w:rsid w:val="005909AD"/>
    <w:rsid w:val="00590BF6"/>
    <w:rsid w:val="00591B9C"/>
    <w:rsid w:val="00591C29"/>
    <w:rsid w:val="00592160"/>
    <w:rsid w:val="005923C9"/>
    <w:rsid w:val="0059284F"/>
    <w:rsid w:val="00592E68"/>
    <w:rsid w:val="0059323A"/>
    <w:rsid w:val="00593447"/>
    <w:rsid w:val="00594131"/>
    <w:rsid w:val="005943C6"/>
    <w:rsid w:val="005946E2"/>
    <w:rsid w:val="0059478F"/>
    <w:rsid w:val="0059486C"/>
    <w:rsid w:val="00595308"/>
    <w:rsid w:val="00595777"/>
    <w:rsid w:val="00595DA2"/>
    <w:rsid w:val="00595E51"/>
    <w:rsid w:val="00595E99"/>
    <w:rsid w:val="00596308"/>
    <w:rsid w:val="005968C4"/>
    <w:rsid w:val="0059715B"/>
    <w:rsid w:val="00597605"/>
    <w:rsid w:val="005978AF"/>
    <w:rsid w:val="00597A36"/>
    <w:rsid w:val="00597DF6"/>
    <w:rsid w:val="00597FAA"/>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43D"/>
    <w:rsid w:val="005A36E3"/>
    <w:rsid w:val="005A3A31"/>
    <w:rsid w:val="005A416C"/>
    <w:rsid w:val="005A588D"/>
    <w:rsid w:val="005A59CF"/>
    <w:rsid w:val="005A6223"/>
    <w:rsid w:val="005A6A3A"/>
    <w:rsid w:val="005A6E87"/>
    <w:rsid w:val="005A7F72"/>
    <w:rsid w:val="005B0A7D"/>
    <w:rsid w:val="005B0F18"/>
    <w:rsid w:val="005B1197"/>
    <w:rsid w:val="005B16CC"/>
    <w:rsid w:val="005B18BB"/>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8C6"/>
    <w:rsid w:val="005B6FAE"/>
    <w:rsid w:val="005B703E"/>
    <w:rsid w:val="005B7824"/>
    <w:rsid w:val="005B7A4C"/>
    <w:rsid w:val="005B7A5C"/>
    <w:rsid w:val="005C001C"/>
    <w:rsid w:val="005C01BD"/>
    <w:rsid w:val="005C0354"/>
    <w:rsid w:val="005C0625"/>
    <w:rsid w:val="005C0904"/>
    <w:rsid w:val="005C09BF"/>
    <w:rsid w:val="005C0B24"/>
    <w:rsid w:val="005C0D61"/>
    <w:rsid w:val="005C0DDE"/>
    <w:rsid w:val="005C1225"/>
    <w:rsid w:val="005C132F"/>
    <w:rsid w:val="005C1752"/>
    <w:rsid w:val="005C1BF2"/>
    <w:rsid w:val="005C2144"/>
    <w:rsid w:val="005C247C"/>
    <w:rsid w:val="005C2D32"/>
    <w:rsid w:val="005C376D"/>
    <w:rsid w:val="005C4447"/>
    <w:rsid w:val="005C4B4D"/>
    <w:rsid w:val="005C4CD6"/>
    <w:rsid w:val="005C4DE3"/>
    <w:rsid w:val="005C5024"/>
    <w:rsid w:val="005C5372"/>
    <w:rsid w:val="005C5379"/>
    <w:rsid w:val="005C5425"/>
    <w:rsid w:val="005C5849"/>
    <w:rsid w:val="005C5A28"/>
    <w:rsid w:val="005C6222"/>
    <w:rsid w:val="005C6B26"/>
    <w:rsid w:val="005C772B"/>
    <w:rsid w:val="005C7A54"/>
    <w:rsid w:val="005C7CAD"/>
    <w:rsid w:val="005C7CF2"/>
    <w:rsid w:val="005C7EF8"/>
    <w:rsid w:val="005D01D7"/>
    <w:rsid w:val="005D02FA"/>
    <w:rsid w:val="005D047B"/>
    <w:rsid w:val="005D0790"/>
    <w:rsid w:val="005D0D3E"/>
    <w:rsid w:val="005D17BF"/>
    <w:rsid w:val="005D18B1"/>
    <w:rsid w:val="005D20FC"/>
    <w:rsid w:val="005D24A2"/>
    <w:rsid w:val="005D25D7"/>
    <w:rsid w:val="005D2A49"/>
    <w:rsid w:val="005D2B23"/>
    <w:rsid w:val="005D2CB0"/>
    <w:rsid w:val="005D2EE8"/>
    <w:rsid w:val="005D3534"/>
    <w:rsid w:val="005D3707"/>
    <w:rsid w:val="005D382F"/>
    <w:rsid w:val="005D3AF0"/>
    <w:rsid w:val="005D3BFD"/>
    <w:rsid w:val="005D46E9"/>
    <w:rsid w:val="005D5012"/>
    <w:rsid w:val="005D5E46"/>
    <w:rsid w:val="005D609E"/>
    <w:rsid w:val="005D64A5"/>
    <w:rsid w:val="005D6929"/>
    <w:rsid w:val="005D69D5"/>
    <w:rsid w:val="005D6B30"/>
    <w:rsid w:val="005D6E1C"/>
    <w:rsid w:val="005D7458"/>
    <w:rsid w:val="005D7539"/>
    <w:rsid w:val="005D76F4"/>
    <w:rsid w:val="005D7E04"/>
    <w:rsid w:val="005E0082"/>
    <w:rsid w:val="005E06E1"/>
    <w:rsid w:val="005E0899"/>
    <w:rsid w:val="005E1393"/>
    <w:rsid w:val="005E1411"/>
    <w:rsid w:val="005E3035"/>
    <w:rsid w:val="005E35FD"/>
    <w:rsid w:val="005E383F"/>
    <w:rsid w:val="005E3B77"/>
    <w:rsid w:val="005E48F7"/>
    <w:rsid w:val="005E4CCB"/>
    <w:rsid w:val="005E5563"/>
    <w:rsid w:val="005E59C5"/>
    <w:rsid w:val="005E5E74"/>
    <w:rsid w:val="005E66F1"/>
    <w:rsid w:val="005E6AFB"/>
    <w:rsid w:val="005E7698"/>
    <w:rsid w:val="005E7849"/>
    <w:rsid w:val="005E7A8C"/>
    <w:rsid w:val="005F06FA"/>
    <w:rsid w:val="005F06FD"/>
    <w:rsid w:val="005F0B4C"/>
    <w:rsid w:val="005F0B53"/>
    <w:rsid w:val="005F0C46"/>
    <w:rsid w:val="005F1FE4"/>
    <w:rsid w:val="005F2528"/>
    <w:rsid w:val="005F369B"/>
    <w:rsid w:val="005F3955"/>
    <w:rsid w:val="005F3F7F"/>
    <w:rsid w:val="005F40E5"/>
    <w:rsid w:val="005F419B"/>
    <w:rsid w:val="005F46D9"/>
    <w:rsid w:val="005F4950"/>
    <w:rsid w:val="005F4D16"/>
    <w:rsid w:val="005F4D3D"/>
    <w:rsid w:val="005F523F"/>
    <w:rsid w:val="005F5362"/>
    <w:rsid w:val="005F547B"/>
    <w:rsid w:val="005F556F"/>
    <w:rsid w:val="005F5C3D"/>
    <w:rsid w:val="005F660A"/>
    <w:rsid w:val="005F6697"/>
    <w:rsid w:val="005F69DD"/>
    <w:rsid w:val="005F6CA5"/>
    <w:rsid w:val="005F6EF0"/>
    <w:rsid w:val="005F6F60"/>
    <w:rsid w:val="005F6F9C"/>
    <w:rsid w:val="005F6FFC"/>
    <w:rsid w:val="005F7CC1"/>
    <w:rsid w:val="006004DE"/>
    <w:rsid w:val="00600654"/>
    <w:rsid w:val="00600AAB"/>
    <w:rsid w:val="00600B6C"/>
    <w:rsid w:val="00601027"/>
    <w:rsid w:val="00601072"/>
    <w:rsid w:val="00601097"/>
    <w:rsid w:val="0060144E"/>
    <w:rsid w:val="00601FCD"/>
    <w:rsid w:val="00602354"/>
    <w:rsid w:val="0060254B"/>
    <w:rsid w:val="0060268D"/>
    <w:rsid w:val="006027D5"/>
    <w:rsid w:val="0060305B"/>
    <w:rsid w:val="006039C5"/>
    <w:rsid w:val="00603B1B"/>
    <w:rsid w:val="006043D7"/>
    <w:rsid w:val="00604594"/>
    <w:rsid w:val="00604708"/>
    <w:rsid w:val="00604CFF"/>
    <w:rsid w:val="00605399"/>
    <w:rsid w:val="006053AB"/>
    <w:rsid w:val="006054EE"/>
    <w:rsid w:val="0060591D"/>
    <w:rsid w:val="006059EC"/>
    <w:rsid w:val="00605A02"/>
    <w:rsid w:val="00605A5D"/>
    <w:rsid w:val="00605B5D"/>
    <w:rsid w:val="006074B1"/>
    <w:rsid w:val="00607ADE"/>
    <w:rsid w:val="00607E68"/>
    <w:rsid w:val="00610224"/>
    <w:rsid w:val="006102C6"/>
    <w:rsid w:val="006103F0"/>
    <w:rsid w:val="00610B78"/>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5B24"/>
    <w:rsid w:val="0062657C"/>
    <w:rsid w:val="00626C25"/>
    <w:rsid w:val="00626E64"/>
    <w:rsid w:val="0062725A"/>
    <w:rsid w:val="0062776C"/>
    <w:rsid w:val="00627BA3"/>
    <w:rsid w:val="00627C39"/>
    <w:rsid w:val="00627E44"/>
    <w:rsid w:val="006300D7"/>
    <w:rsid w:val="00630333"/>
    <w:rsid w:val="00631007"/>
    <w:rsid w:val="00631826"/>
    <w:rsid w:val="006326BC"/>
    <w:rsid w:val="00632763"/>
    <w:rsid w:val="00632927"/>
    <w:rsid w:val="00632A0E"/>
    <w:rsid w:val="00632A4C"/>
    <w:rsid w:val="00632EEF"/>
    <w:rsid w:val="0063305B"/>
    <w:rsid w:val="00633951"/>
    <w:rsid w:val="00633965"/>
    <w:rsid w:val="00633A3A"/>
    <w:rsid w:val="00633B5E"/>
    <w:rsid w:val="00633C0A"/>
    <w:rsid w:val="0063405E"/>
    <w:rsid w:val="006341AD"/>
    <w:rsid w:val="006346F1"/>
    <w:rsid w:val="006347F5"/>
    <w:rsid w:val="00635325"/>
    <w:rsid w:val="006353D0"/>
    <w:rsid w:val="00635EDC"/>
    <w:rsid w:val="00635F56"/>
    <w:rsid w:val="00636094"/>
    <w:rsid w:val="0063633A"/>
    <w:rsid w:val="0063650D"/>
    <w:rsid w:val="00636A76"/>
    <w:rsid w:val="0063720A"/>
    <w:rsid w:val="006373C7"/>
    <w:rsid w:val="00637953"/>
    <w:rsid w:val="00637E00"/>
    <w:rsid w:val="006401C6"/>
    <w:rsid w:val="00640207"/>
    <w:rsid w:val="00640222"/>
    <w:rsid w:val="006409F3"/>
    <w:rsid w:val="00641061"/>
    <w:rsid w:val="006411DF"/>
    <w:rsid w:val="006419ED"/>
    <w:rsid w:val="006427DE"/>
    <w:rsid w:val="00642D10"/>
    <w:rsid w:val="00642E65"/>
    <w:rsid w:val="00643769"/>
    <w:rsid w:val="006437D5"/>
    <w:rsid w:val="00643891"/>
    <w:rsid w:val="00643DCD"/>
    <w:rsid w:val="00644200"/>
    <w:rsid w:val="0064428B"/>
    <w:rsid w:val="00644511"/>
    <w:rsid w:val="0064486C"/>
    <w:rsid w:val="00644E60"/>
    <w:rsid w:val="00645190"/>
    <w:rsid w:val="00645ACC"/>
    <w:rsid w:val="0064667D"/>
    <w:rsid w:val="006466B5"/>
    <w:rsid w:val="006477A7"/>
    <w:rsid w:val="00647CB3"/>
    <w:rsid w:val="00650150"/>
    <w:rsid w:val="00650854"/>
    <w:rsid w:val="00650D1E"/>
    <w:rsid w:val="00650D3F"/>
    <w:rsid w:val="00650EB8"/>
    <w:rsid w:val="00650F7C"/>
    <w:rsid w:val="00650FBE"/>
    <w:rsid w:val="006513D5"/>
    <w:rsid w:val="00651843"/>
    <w:rsid w:val="006518B1"/>
    <w:rsid w:val="00651AD3"/>
    <w:rsid w:val="00651B74"/>
    <w:rsid w:val="00651FA0"/>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767"/>
    <w:rsid w:val="006578D9"/>
    <w:rsid w:val="00657F67"/>
    <w:rsid w:val="006605DC"/>
    <w:rsid w:val="0066146F"/>
    <w:rsid w:val="00661636"/>
    <w:rsid w:val="00661C4E"/>
    <w:rsid w:val="00661CC2"/>
    <w:rsid w:val="00662166"/>
    <w:rsid w:val="00662FA2"/>
    <w:rsid w:val="0066310A"/>
    <w:rsid w:val="006635DC"/>
    <w:rsid w:val="0066369A"/>
    <w:rsid w:val="00663908"/>
    <w:rsid w:val="00663DAB"/>
    <w:rsid w:val="00663F72"/>
    <w:rsid w:val="00664678"/>
    <w:rsid w:val="006646F4"/>
    <w:rsid w:val="00665229"/>
    <w:rsid w:val="00665316"/>
    <w:rsid w:val="006654E8"/>
    <w:rsid w:val="0066568F"/>
    <w:rsid w:val="00665CCE"/>
    <w:rsid w:val="00666E49"/>
    <w:rsid w:val="006672FC"/>
    <w:rsid w:val="00667378"/>
    <w:rsid w:val="0066745C"/>
    <w:rsid w:val="00667A27"/>
    <w:rsid w:val="00670204"/>
    <w:rsid w:val="00670290"/>
    <w:rsid w:val="006704BF"/>
    <w:rsid w:val="00670646"/>
    <w:rsid w:val="00670AD6"/>
    <w:rsid w:val="00670ECD"/>
    <w:rsid w:val="00671010"/>
    <w:rsid w:val="0067106A"/>
    <w:rsid w:val="006719F5"/>
    <w:rsid w:val="00671B4F"/>
    <w:rsid w:val="006725CC"/>
    <w:rsid w:val="0067273D"/>
    <w:rsid w:val="00672966"/>
    <w:rsid w:val="00672E1F"/>
    <w:rsid w:val="006735BC"/>
    <w:rsid w:val="00673BDE"/>
    <w:rsid w:val="00673EB7"/>
    <w:rsid w:val="00673FBF"/>
    <w:rsid w:val="006740F1"/>
    <w:rsid w:val="0067439E"/>
    <w:rsid w:val="00674460"/>
    <w:rsid w:val="006754D4"/>
    <w:rsid w:val="00675652"/>
    <w:rsid w:val="006758E5"/>
    <w:rsid w:val="00675ECB"/>
    <w:rsid w:val="0067649C"/>
    <w:rsid w:val="006767B8"/>
    <w:rsid w:val="00677725"/>
    <w:rsid w:val="00677F10"/>
    <w:rsid w:val="0068013A"/>
    <w:rsid w:val="00680A97"/>
    <w:rsid w:val="00680F30"/>
    <w:rsid w:val="00680F81"/>
    <w:rsid w:val="0068102D"/>
    <w:rsid w:val="00681254"/>
    <w:rsid w:val="00681307"/>
    <w:rsid w:val="006820C0"/>
    <w:rsid w:val="0068226B"/>
    <w:rsid w:val="00682E47"/>
    <w:rsid w:val="00682ED3"/>
    <w:rsid w:val="00683D7F"/>
    <w:rsid w:val="00683E9E"/>
    <w:rsid w:val="006840B3"/>
    <w:rsid w:val="00684258"/>
    <w:rsid w:val="006845C9"/>
    <w:rsid w:val="00684E83"/>
    <w:rsid w:val="006853FF"/>
    <w:rsid w:val="00685725"/>
    <w:rsid w:val="00685834"/>
    <w:rsid w:val="00685D3B"/>
    <w:rsid w:val="00685DB7"/>
    <w:rsid w:val="0068623E"/>
    <w:rsid w:val="00686366"/>
    <w:rsid w:val="0068653A"/>
    <w:rsid w:val="00686A14"/>
    <w:rsid w:val="00686FAD"/>
    <w:rsid w:val="0068721F"/>
    <w:rsid w:val="006878B2"/>
    <w:rsid w:val="00687A10"/>
    <w:rsid w:val="00690367"/>
    <w:rsid w:val="00690D12"/>
    <w:rsid w:val="00690F0E"/>
    <w:rsid w:val="006919C5"/>
    <w:rsid w:val="00692799"/>
    <w:rsid w:val="006927F0"/>
    <w:rsid w:val="00692A0D"/>
    <w:rsid w:val="00692BDC"/>
    <w:rsid w:val="00692D6C"/>
    <w:rsid w:val="00693077"/>
    <w:rsid w:val="00693295"/>
    <w:rsid w:val="00693529"/>
    <w:rsid w:val="006935E1"/>
    <w:rsid w:val="00693A5C"/>
    <w:rsid w:val="00693F0A"/>
    <w:rsid w:val="0069447C"/>
    <w:rsid w:val="006949AD"/>
    <w:rsid w:val="00694E1F"/>
    <w:rsid w:val="00696244"/>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E26"/>
    <w:rsid w:val="006A6B3F"/>
    <w:rsid w:val="006A6B69"/>
    <w:rsid w:val="006A74C0"/>
    <w:rsid w:val="006A7574"/>
    <w:rsid w:val="006B0489"/>
    <w:rsid w:val="006B05F5"/>
    <w:rsid w:val="006B0A30"/>
    <w:rsid w:val="006B0D59"/>
    <w:rsid w:val="006B1213"/>
    <w:rsid w:val="006B163E"/>
    <w:rsid w:val="006B166D"/>
    <w:rsid w:val="006B19B2"/>
    <w:rsid w:val="006B1A07"/>
    <w:rsid w:val="006B1DA2"/>
    <w:rsid w:val="006B1F5F"/>
    <w:rsid w:val="006B2008"/>
    <w:rsid w:val="006B21E9"/>
    <w:rsid w:val="006B242D"/>
    <w:rsid w:val="006B2431"/>
    <w:rsid w:val="006B32E7"/>
    <w:rsid w:val="006B393F"/>
    <w:rsid w:val="006B3E55"/>
    <w:rsid w:val="006B401E"/>
    <w:rsid w:val="006B5111"/>
    <w:rsid w:val="006B6346"/>
    <w:rsid w:val="006B6AD0"/>
    <w:rsid w:val="006B6BA3"/>
    <w:rsid w:val="006B6C83"/>
    <w:rsid w:val="006B6C95"/>
    <w:rsid w:val="006B725C"/>
    <w:rsid w:val="006B7864"/>
    <w:rsid w:val="006C03B2"/>
    <w:rsid w:val="006C09DD"/>
    <w:rsid w:val="006C0B08"/>
    <w:rsid w:val="006C1142"/>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744B"/>
    <w:rsid w:val="006C75C9"/>
    <w:rsid w:val="006C7CAC"/>
    <w:rsid w:val="006C7D98"/>
    <w:rsid w:val="006C7FB9"/>
    <w:rsid w:val="006D0846"/>
    <w:rsid w:val="006D0C09"/>
    <w:rsid w:val="006D1A23"/>
    <w:rsid w:val="006D1DFA"/>
    <w:rsid w:val="006D1F1A"/>
    <w:rsid w:val="006D2039"/>
    <w:rsid w:val="006D21FF"/>
    <w:rsid w:val="006D31AF"/>
    <w:rsid w:val="006D31DD"/>
    <w:rsid w:val="006D35CD"/>
    <w:rsid w:val="006D3D01"/>
    <w:rsid w:val="006D4133"/>
    <w:rsid w:val="006D4373"/>
    <w:rsid w:val="006D492A"/>
    <w:rsid w:val="006D493C"/>
    <w:rsid w:val="006D5457"/>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2BAD"/>
    <w:rsid w:val="006E3D3A"/>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91E"/>
    <w:rsid w:val="006F2D8C"/>
    <w:rsid w:val="006F3052"/>
    <w:rsid w:val="006F314D"/>
    <w:rsid w:val="006F3B01"/>
    <w:rsid w:val="006F3C66"/>
    <w:rsid w:val="006F4189"/>
    <w:rsid w:val="006F468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F97"/>
    <w:rsid w:val="007032E6"/>
    <w:rsid w:val="007036E5"/>
    <w:rsid w:val="00703D8A"/>
    <w:rsid w:val="00704123"/>
    <w:rsid w:val="00704641"/>
    <w:rsid w:val="007047A7"/>
    <w:rsid w:val="007050A6"/>
    <w:rsid w:val="00705149"/>
    <w:rsid w:val="007056ED"/>
    <w:rsid w:val="00705D28"/>
    <w:rsid w:val="00706AC2"/>
    <w:rsid w:val="0070743B"/>
    <w:rsid w:val="00707CC2"/>
    <w:rsid w:val="00707EC9"/>
    <w:rsid w:val="007101EE"/>
    <w:rsid w:val="00710994"/>
    <w:rsid w:val="007109CD"/>
    <w:rsid w:val="00710A3E"/>
    <w:rsid w:val="00710D33"/>
    <w:rsid w:val="0071127B"/>
    <w:rsid w:val="00711760"/>
    <w:rsid w:val="007117AA"/>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97B"/>
    <w:rsid w:val="00714D6A"/>
    <w:rsid w:val="00715B93"/>
    <w:rsid w:val="00715F49"/>
    <w:rsid w:val="00716324"/>
    <w:rsid w:val="007163BF"/>
    <w:rsid w:val="0071649C"/>
    <w:rsid w:val="00716B63"/>
    <w:rsid w:val="00716FC0"/>
    <w:rsid w:val="00717267"/>
    <w:rsid w:val="00717890"/>
    <w:rsid w:val="007178EE"/>
    <w:rsid w:val="00717EC8"/>
    <w:rsid w:val="00720759"/>
    <w:rsid w:val="00720A0C"/>
    <w:rsid w:val="007215A9"/>
    <w:rsid w:val="0072190B"/>
    <w:rsid w:val="00721CB7"/>
    <w:rsid w:val="00721DB3"/>
    <w:rsid w:val="00721E1D"/>
    <w:rsid w:val="00722260"/>
    <w:rsid w:val="00722B72"/>
    <w:rsid w:val="00722BD3"/>
    <w:rsid w:val="00723099"/>
    <w:rsid w:val="007233B6"/>
    <w:rsid w:val="0072350B"/>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73EC"/>
    <w:rsid w:val="007279F1"/>
    <w:rsid w:val="00727E9F"/>
    <w:rsid w:val="00730F0F"/>
    <w:rsid w:val="0073128B"/>
    <w:rsid w:val="0073150C"/>
    <w:rsid w:val="0073171A"/>
    <w:rsid w:val="007325D3"/>
    <w:rsid w:val="00732885"/>
    <w:rsid w:val="00733858"/>
    <w:rsid w:val="00733A80"/>
    <w:rsid w:val="0073487C"/>
    <w:rsid w:val="0073497A"/>
    <w:rsid w:val="0073532A"/>
    <w:rsid w:val="00735E35"/>
    <w:rsid w:val="0073637C"/>
    <w:rsid w:val="00736886"/>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75B"/>
    <w:rsid w:val="00744E4F"/>
    <w:rsid w:val="0074544C"/>
    <w:rsid w:val="0074576E"/>
    <w:rsid w:val="007458E7"/>
    <w:rsid w:val="00745EBB"/>
    <w:rsid w:val="00746167"/>
    <w:rsid w:val="00746199"/>
    <w:rsid w:val="00747446"/>
    <w:rsid w:val="00747BD8"/>
    <w:rsid w:val="00747F05"/>
    <w:rsid w:val="0075038A"/>
    <w:rsid w:val="007503B7"/>
    <w:rsid w:val="0075076E"/>
    <w:rsid w:val="007509F9"/>
    <w:rsid w:val="00751B32"/>
    <w:rsid w:val="00751F76"/>
    <w:rsid w:val="00752497"/>
    <w:rsid w:val="007524E2"/>
    <w:rsid w:val="00752FE7"/>
    <w:rsid w:val="00753F01"/>
    <w:rsid w:val="0075412E"/>
    <w:rsid w:val="00754747"/>
    <w:rsid w:val="00754D64"/>
    <w:rsid w:val="00754FCC"/>
    <w:rsid w:val="00755420"/>
    <w:rsid w:val="00755559"/>
    <w:rsid w:val="00755B06"/>
    <w:rsid w:val="00755D41"/>
    <w:rsid w:val="00755E06"/>
    <w:rsid w:val="00755F8B"/>
    <w:rsid w:val="00756528"/>
    <w:rsid w:val="007565E2"/>
    <w:rsid w:val="00756F15"/>
    <w:rsid w:val="00756F1E"/>
    <w:rsid w:val="007572E9"/>
    <w:rsid w:val="00757847"/>
    <w:rsid w:val="00757A61"/>
    <w:rsid w:val="00757C04"/>
    <w:rsid w:val="00757CD9"/>
    <w:rsid w:val="00757E8E"/>
    <w:rsid w:val="00757FE8"/>
    <w:rsid w:val="007600CF"/>
    <w:rsid w:val="0076015A"/>
    <w:rsid w:val="0076031F"/>
    <w:rsid w:val="00760756"/>
    <w:rsid w:val="00760D79"/>
    <w:rsid w:val="0076116A"/>
    <w:rsid w:val="007613AF"/>
    <w:rsid w:val="0076145C"/>
    <w:rsid w:val="007619FB"/>
    <w:rsid w:val="00761A37"/>
    <w:rsid w:val="0076200C"/>
    <w:rsid w:val="00762924"/>
    <w:rsid w:val="0076295C"/>
    <w:rsid w:val="00762FA7"/>
    <w:rsid w:val="00763055"/>
    <w:rsid w:val="00763432"/>
    <w:rsid w:val="00763448"/>
    <w:rsid w:val="00763EB7"/>
    <w:rsid w:val="00764043"/>
    <w:rsid w:val="00764EB8"/>
    <w:rsid w:val="00765098"/>
    <w:rsid w:val="007650A8"/>
    <w:rsid w:val="0076539C"/>
    <w:rsid w:val="00765832"/>
    <w:rsid w:val="00765FDC"/>
    <w:rsid w:val="007663A3"/>
    <w:rsid w:val="00766559"/>
    <w:rsid w:val="007669EF"/>
    <w:rsid w:val="00766B0E"/>
    <w:rsid w:val="00766BFB"/>
    <w:rsid w:val="00766ED2"/>
    <w:rsid w:val="0076731C"/>
    <w:rsid w:val="0076747C"/>
    <w:rsid w:val="007674C6"/>
    <w:rsid w:val="00767703"/>
    <w:rsid w:val="007678B6"/>
    <w:rsid w:val="007700C8"/>
    <w:rsid w:val="007702AC"/>
    <w:rsid w:val="00770CEE"/>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26B7"/>
    <w:rsid w:val="00792AD3"/>
    <w:rsid w:val="00792BEC"/>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B0253"/>
    <w:rsid w:val="007B073B"/>
    <w:rsid w:val="007B1061"/>
    <w:rsid w:val="007B19CC"/>
    <w:rsid w:val="007B1F9A"/>
    <w:rsid w:val="007B2074"/>
    <w:rsid w:val="007B2638"/>
    <w:rsid w:val="007B2BB1"/>
    <w:rsid w:val="007B3476"/>
    <w:rsid w:val="007B448A"/>
    <w:rsid w:val="007B44DC"/>
    <w:rsid w:val="007B4543"/>
    <w:rsid w:val="007B4937"/>
    <w:rsid w:val="007B4D3D"/>
    <w:rsid w:val="007B550D"/>
    <w:rsid w:val="007B5A66"/>
    <w:rsid w:val="007B630D"/>
    <w:rsid w:val="007B76FC"/>
    <w:rsid w:val="007B77FB"/>
    <w:rsid w:val="007B7D58"/>
    <w:rsid w:val="007B7E59"/>
    <w:rsid w:val="007C0880"/>
    <w:rsid w:val="007C0AE5"/>
    <w:rsid w:val="007C0BD2"/>
    <w:rsid w:val="007C0F3A"/>
    <w:rsid w:val="007C0F40"/>
    <w:rsid w:val="007C0FA1"/>
    <w:rsid w:val="007C1065"/>
    <w:rsid w:val="007C14BD"/>
    <w:rsid w:val="007C1537"/>
    <w:rsid w:val="007C198E"/>
    <w:rsid w:val="007C1B94"/>
    <w:rsid w:val="007C1F88"/>
    <w:rsid w:val="007C26FF"/>
    <w:rsid w:val="007C2A39"/>
    <w:rsid w:val="007C2AAF"/>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939"/>
    <w:rsid w:val="007C6941"/>
    <w:rsid w:val="007C6D8A"/>
    <w:rsid w:val="007C6E75"/>
    <w:rsid w:val="007C7578"/>
    <w:rsid w:val="007C779D"/>
    <w:rsid w:val="007C7EF3"/>
    <w:rsid w:val="007D020B"/>
    <w:rsid w:val="007D02A6"/>
    <w:rsid w:val="007D0645"/>
    <w:rsid w:val="007D098C"/>
    <w:rsid w:val="007D11B6"/>
    <w:rsid w:val="007D149C"/>
    <w:rsid w:val="007D163B"/>
    <w:rsid w:val="007D1B7C"/>
    <w:rsid w:val="007D214A"/>
    <w:rsid w:val="007D357E"/>
    <w:rsid w:val="007D3889"/>
    <w:rsid w:val="007D39D7"/>
    <w:rsid w:val="007D478D"/>
    <w:rsid w:val="007D47AA"/>
    <w:rsid w:val="007D4838"/>
    <w:rsid w:val="007D4956"/>
    <w:rsid w:val="007D4FF2"/>
    <w:rsid w:val="007D5033"/>
    <w:rsid w:val="007D512C"/>
    <w:rsid w:val="007D526F"/>
    <w:rsid w:val="007D5CFA"/>
    <w:rsid w:val="007D6310"/>
    <w:rsid w:val="007D673F"/>
    <w:rsid w:val="007D68F4"/>
    <w:rsid w:val="007D6906"/>
    <w:rsid w:val="007D6CE5"/>
    <w:rsid w:val="007D6E8A"/>
    <w:rsid w:val="007D6EF0"/>
    <w:rsid w:val="007D7042"/>
    <w:rsid w:val="007D7059"/>
    <w:rsid w:val="007D7522"/>
    <w:rsid w:val="007E0162"/>
    <w:rsid w:val="007E05CC"/>
    <w:rsid w:val="007E08F5"/>
    <w:rsid w:val="007E0986"/>
    <w:rsid w:val="007E0C8C"/>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735"/>
    <w:rsid w:val="007E67F4"/>
    <w:rsid w:val="007E732E"/>
    <w:rsid w:val="007E741E"/>
    <w:rsid w:val="007E76AD"/>
    <w:rsid w:val="007E7B2B"/>
    <w:rsid w:val="007E7E6F"/>
    <w:rsid w:val="007F05E0"/>
    <w:rsid w:val="007F0B77"/>
    <w:rsid w:val="007F0B82"/>
    <w:rsid w:val="007F0DD3"/>
    <w:rsid w:val="007F1083"/>
    <w:rsid w:val="007F18C0"/>
    <w:rsid w:val="007F2477"/>
    <w:rsid w:val="007F2DBB"/>
    <w:rsid w:val="007F2ED4"/>
    <w:rsid w:val="007F3960"/>
    <w:rsid w:val="007F3FB0"/>
    <w:rsid w:val="007F43A9"/>
    <w:rsid w:val="007F4BFE"/>
    <w:rsid w:val="007F54CD"/>
    <w:rsid w:val="007F5605"/>
    <w:rsid w:val="007F5608"/>
    <w:rsid w:val="007F5874"/>
    <w:rsid w:val="007F5D4A"/>
    <w:rsid w:val="007F6020"/>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2410"/>
    <w:rsid w:val="0080270F"/>
    <w:rsid w:val="00802FDA"/>
    <w:rsid w:val="00803160"/>
    <w:rsid w:val="008036F8"/>
    <w:rsid w:val="00803905"/>
    <w:rsid w:val="0080397E"/>
    <w:rsid w:val="00803E2E"/>
    <w:rsid w:val="00803FD6"/>
    <w:rsid w:val="008041E1"/>
    <w:rsid w:val="00804867"/>
    <w:rsid w:val="00804B2F"/>
    <w:rsid w:val="00804B9A"/>
    <w:rsid w:val="008050E9"/>
    <w:rsid w:val="008053AD"/>
    <w:rsid w:val="00805D11"/>
    <w:rsid w:val="0080656E"/>
    <w:rsid w:val="00806979"/>
    <w:rsid w:val="0080699F"/>
    <w:rsid w:val="00806D29"/>
    <w:rsid w:val="00806F5E"/>
    <w:rsid w:val="008072B6"/>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E8"/>
    <w:rsid w:val="00815654"/>
    <w:rsid w:val="00815706"/>
    <w:rsid w:val="00815D64"/>
    <w:rsid w:val="00816292"/>
    <w:rsid w:val="00816A54"/>
    <w:rsid w:val="00816D94"/>
    <w:rsid w:val="00816D9C"/>
    <w:rsid w:val="00817151"/>
    <w:rsid w:val="0081787C"/>
    <w:rsid w:val="00817B8F"/>
    <w:rsid w:val="00817C96"/>
    <w:rsid w:val="00817CB0"/>
    <w:rsid w:val="00817D2A"/>
    <w:rsid w:val="00817F27"/>
    <w:rsid w:val="00820A96"/>
    <w:rsid w:val="008216E2"/>
    <w:rsid w:val="0082172C"/>
    <w:rsid w:val="008219C7"/>
    <w:rsid w:val="00821A22"/>
    <w:rsid w:val="00821DC0"/>
    <w:rsid w:val="00822131"/>
    <w:rsid w:val="00823335"/>
    <w:rsid w:val="008235D2"/>
    <w:rsid w:val="008235E4"/>
    <w:rsid w:val="008237B2"/>
    <w:rsid w:val="00823B2A"/>
    <w:rsid w:val="00823B59"/>
    <w:rsid w:val="00823F61"/>
    <w:rsid w:val="0082449E"/>
    <w:rsid w:val="008247A4"/>
    <w:rsid w:val="008249FF"/>
    <w:rsid w:val="00824EBD"/>
    <w:rsid w:val="008251EC"/>
    <w:rsid w:val="00825511"/>
    <w:rsid w:val="00825693"/>
    <w:rsid w:val="00825EEF"/>
    <w:rsid w:val="00826204"/>
    <w:rsid w:val="008263E0"/>
    <w:rsid w:val="00826D90"/>
    <w:rsid w:val="00827015"/>
    <w:rsid w:val="00827109"/>
    <w:rsid w:val="008272E9"/>
    <w:rsid w:val="00827A41"/>
    <w:rsid w:val="00827AF3"/>
    <w:rsid w:val="00827F5D"/>
    <w:rsid w:val="0083070C"/>
    <w:rsid w:val="0083179C"/>
    <w:rsid w:val="00832142"/>
    <w:rsid w:val="00832C18"/>
    <w:rsid w:val="00832CAF"/>
    <w:rsid w:val="0083311A"/>
    <w:rsid w:val="008333BB"/>
    <w:rsid w:val="0083417A"/>
    <w:rsid w:val="00834512"/>
    <w:rsid w:val="008349E7"/>
    <w:rsid w:val="0083502E"/>
    <w:rsid w:val="008350E9"/>
    <w:rsid w:val="00835B82"/>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2061"/>
    <w:rsid w:val="0084296C"/>
    <w:rsid w:val="00842B49"/>
    <w:rsid w:val="00842DB7"/>
    <w:rsid w:val="0084387F"/>
    <w:rsid w:val="00843AFD"/>
    <w:rsid w:val="00843B2C"/>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964"/>
    <w:rsid w:val="00847991"/>
    <w:rsid w:val="00847C4E"/>
    <w:rsid w:val="00847F69"/>
    <w:rsid w:val="0085058F"/>
    <w:rsid w:val="00850AE8"/>
    <w:rsid w:val="00850B13"/>
    <w:rsid w:val="00851B22"/>
    <w:rsid w:val="00852338"/>
    <w:rsid w:val="00852AA6"/>
    <w:rsid w:val="00853C45"/>
    <w:rsid w:val="00854090"/>
    <w:rsid w:val="008540C8"/>
    <w:rsid w:val="00854983"/>
    <w:rsid w:val="00854A91"/>
    <w:rsid w:val="00854E0E"/>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B41"/>
    <w:rsid w:val="00861D65"/>
    <w:rsid w:val="00861DA1"/>
    <w:rsid w:val="008620C2"/>
    <w:rsid w:val="00862173"/>
    <w:rsid w:val="00862290"/>
    <w:rsid w:val="00862558"/>
    <w:rsid w:val="008626B0"/>
    <w:rsid w:val="00862988"/>
    <w:rsid w:val="00862A4E"/>
    <w:rsid w:val="00862BA2"/>
    <w:rsid w:val="00863096"/>
    <w:rsid w:val="00863479"/>
    <w:rsid w:val="00863AA0"/>
    <w:rsid w:val="00864A9F"/>
    <w:rsid w:val="00864C02"/>
    <w:rsid w:val="008650AB"/>
    <w:rsid w:val="00865696"/>
    <w:rsid w:val="00865D02"/>
    <w:rsid w:val="00865D4C"/>
    <w:rsid w:val="00865DE1"/>
    <w:rsid w:val="00866BFD"/>
    <w:rsid w:val="00866C2A"/>
    <w:rsid w:val="00866FEA"/>
    <w:rsid w:val="00867255"/>
    <w:rsid w:val="008678F0"/>
    <w:rsid w:val="00870018"/>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E33"/>
    <w:rsid w:val="00874FAC"/>
    <w:rsid w:val="0087504C"/>
    <w:rsid w:val="00875429"/>
    <w:rsid w:val="00875755"/>
    <w:rsid w:val="00875905"/>
    <w:rsid w:val="00875F79"/>
    <w:rsid w:val="00875FBD"/>
    <w:rsid w:val="00876AC7"/>
    <w:rsid w:val="0087763F"/>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ED6"/>
    <w:rsid w:val="00884255"/>
    <w:rsid w:val="0088425B"/>
    <w:rsid w:val="00884AD8"/>
    <w:rsid w:val="00884CDF"/>
    <w:rsid w:val="00885171"/>
    <w:rsid w:val="0088579F"/>
    <w:rsid w:val="00885D5D"/>
    <w:rsid w:val="00885EC9"/>
    <w:rsid w:val="00885F46"/>
    <w:rsid w:val="00885F7A"/>
    <w:rsid w:val="00886223"/>
    <w:rsid w:val="0088651F"/>
    <w:rsid w:val="008876DF"/>
    <w:rsid w:val="00887771"/>
    <w:rsid w:val="00887A9E"/>
    <w:rsid w:val="00887FEF"/>
    <w:rsid w:val="008907B2"/>
    <w:rsid w:val="00890BCD"/>
    <w:rsid w:val="00890E0D"/>
    <w:rsid w:val="00890F04"/>
    <w:rsid w:val="00890FBE"/>
    <w:rsid w:val="00891F63"/>
    <w:rsid w:val="00891FEC"/>
    <w:rsid w:val="00892253"/>
    <w:rsid w:val="008922DF"/>
    <w:rsid w:val="008929FE"/>
    <w:rsid w:val="00893024"/>
    <w:rsid w:val="0089302F"/>
    <w:rsid w:val="00893B3B"/>
    <w:rsid w:val="00893BA4"/>
    <w:rsid w:val="00893DB3"/>
    <w:rsid w:val="008948A0"/>
    <w:rsid w:val="00894A2E"/>
    <w:rsid w:val="00894ADC"/>
    <w:rsid w:val="00895243"/>
    <w:rsid w:val="00895A0C"/>
    <w:rsid w:val="008961A5"/>
    <w:rsid w:val="008965CC"/>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C65"/>
    <w:rsid w:val="008A1EA1"/>
    <w:rsid w:val="008A1FBC"/>
    <w:rsid w:val="008A24BD"/>
    <w:rsid w:val="008A294D"/>
    <w:rsid w:val="008A2AAE"/>
    <w:rsid w:val="008A2F26"/>
    <w:rsid w:val="008A36ED"/>
    <w:rsid w:val="008A3898"/>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5F"/>
    <w:rsid w:val="008B18CE"/>
    <w:rsid w:val="008B2052"/>
    <w:rsid w:val="008B21F5"/>
    <w:rsid w:val="008B269F"/>
    <w:rsid w:val="008B2A2E"/>
    <w:rsid w:val="008B2AB2"/>
    <w:rsid w:val="008B2D1D"/>
    <w:rsid w:val="008B2DEB"/>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C1161"/>
    <w:rsid w:val="008C2135"/>
    <w:rsid w:val="008C2236"/>
    <w:rsid w:val="008C2426"/>
    <w:rsid w:val="008C2453"/>
    <w:rsid w:val="008C26B4"/>
    <w:rsid w:val="008C2767"/>
    <w:rsid w:val="008C2BC8"/>
    <w:rsid w:val="008C2C8D"/>
    <w:rsid w:val="008C4B47"/>
    <w:rsid w:val="008C570A"/>
    <w:rsid w:val="008C59D5"/>
    <w:rsid w:val="008C5B10"/>
    <w:rsid w:val="008C6970"/>
    <w:rsid w:val="008C69DC"/>
    <w:rsid w:val="008C6C7A"/>
    <w:rsid w:val="008C6D71"/>
    <w:rsid w:val="008C6EF4"/>
    <w:rsid w:val="008C6F4F"/>
    <w:rsid w:val="008C6F9B"/>
    <w:rsid w:val="008C6FA2"/>
    <w:rsid w:val="008C7245"/>
    <w:rsid w:val="008C74CC"/>
    <w:rsid w:val="008C7652"/>
    <w:rsid w:val="008C76D5"/>
    <w:rsid w:val="008C7F77"/>
    <w:rsid w:val="008D0459"/>
    <w:rsid w:val="008D05D2"/>
    <w:rsid w:val="008D069D"/>
    <w:rsid w:val="008D0A7A"/>
    <w:rsid w:val="008D0B27"/>
    <w:rsid w:val="008D13DC"/>
    <w:rsid w:val="008D149D"/>
    <w:rsid w:val="008D1E23"/>
    <w:rsid w:val="008D2209"/>
    <w:rsid w:val="008D2461"/>
    <w:rsid w:val="008D3208"/>
    <w:rsid w:val="008D399A"/>
    <w:rsid w:val="008D4318"/>
    <w:rsid w:val="008D453F"/>
    <w:rsid w:val="008D4FAE"/>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4D6"/>
    <w:rsid w:val="008E2562"/>
    <w:rsid w:val="008E2B04"/>
    <w:rsid w:val="008E2B47"/>
    <w:rsid w:val="008E2C9C"/>
    <w:rsid w:val="008E2E43"/>
    <w:rsid w:val="008E2E8C"/>
    <w:rsid w:val="008E378A"/>
    <w:rsid w:val="008E3F52"/>
    <w:rsid w:val="008E412D"/>
    <w:rsid w:val="008E451A"/>
    <w:rsid w:val="008E48FD"/>
    <w:rsid w:val="008E4CA5"/>
    <w:rsid w:val="008E52DD"/>
    <w:rsid w:val="008E5412"/>
    <w:rsid w:val="008E5625"/>
    <w:rsid w:val="008E5B5F"/>
    <w:rsid w:val="008E5C97"/>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201"/>
    <w:rsid w:val="008F2A8C"/>
    <w:rsid w:val="008F3069"/>
    <w:rsid w:val="008F35F6"/>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22BC"/>
    <w:rsid w:val="0090255A"/>
    <w:rsid w:val="00902686"/>
    <w:rsid w:val="00902734"/>
    <w:rsid w:val="00903281"/>
    <w:rsid w:val="00903F0F"/>
    <w:rsid w:val="00903F59"/>
    <w:rsid w:val="009045C7"/>
    <w:rsid w:val="0090480E"/>
    <w:rsid w:val="00904A62"/>
    <w:rsid w:val="00904B6D"/>
    <w:rsid w:val="00904D35"/>
    <w:rsid w:val="00904E71"/>
    <w:rsid w:val="00904F2B"/>
    <w:rsid w:val="00905A06"/>
    <w:rsid w:val="00905F49"/>
    <w:rsid w:val="00906100"/>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56C5"/>
    <w:rsid w:val="0091610F"/>
    <w:rsid w:val="009161BA"/>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507E"/>
    <w:rsid w:val="009250C2"/>
    <w:rsid w:val="00925267"/>
    <w:rsid w:val="00925836"/>
    <w:rsid w:val="00925B66"/>
    <w:rsid w:val="00925DD1"/>
    <w:rsid w:val="009260EC"/>
    <w:rsid w:val="00926264"/>
    <w:rsid w:val="00926595"/>
    <w:rsid w:val="0092686F"/>
    <w:rsid w:val="0092698B"/>
    <w:rsid w:val="009269EB"/>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FFD"/>
    <w:rsid w:val="009357C6"/>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A1C"/>
    <w:rsid w:val="00941B97"/>
    <w:rsid w:val="009421B3"/>
    <w:rsid w:val="0094267F"/>
    <w:rsid w:val="00942BB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48C"/>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30F6"/>
    <w:rsid w:val="00953424"/>
    <w:rsid w:val="009536A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3F73"/>
    <w:rsid w:val="00964E3C"/>
    <w:rsid w:val="00964E69"/>
    <w:rsid w:val="0096504D"/>
    <w:rsid w:val="009654F0"/>
    <w:rsid w:val="009659EA"/>
    <w:rsid w:val="0096691D"/>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B9F"/>
    <w:rsid w:val="00974EBD"/>
    <w:rsid w:val="00974F2D"/>
    <w:rsid w:val="00974FB0"/>
    <w:rsid w:val="009751BA"/>
    <w:rsid w:val="0097539E"/>
    <w:rsid w:val="0097577E"/>
    <w:rsid w:val="0097584E"/>
    <w:rsid w:val="00975DFF"/>
    <w:rsid w:val="009765CF"/>
    <w:rsid w:val="00976989"/>
    <w:rsid w:val="009769F7"/>
    <w:rsid w:val="00976D1B"/>
    <w:rsid w:val="00976FFB"/>
    <w:rsid w:val="00977852"/>
    <w:rsid w:val="009778AB"/>
    <w:rsid w:val="00980403"/>
    <w:rsid w:val="009804CB"/>
    <w:rsid w:val="009809DD"/>
    <w:rsid w:val="00980ACA"/>
    <w:rsid w:val="00980F14"/>
    <w:rsid w:val="0098135E"/>
    <w:rsid w:val="00981BAF"/>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624"/>
    <w:rsid w:val="009927C4"/>
    <w:rsid w:val="00992A4E"/>
    <w:rsid w:val="00993075"/>
    <w:rsid w:val="009930C0"/>
    <w:rsid w:val="0099324C"/>
    <w:rsid w:val="00993627"/>
    <w:rsid w:val="0099367D"/>
    <w:rsid w:val="009936F0"/>
    <w:rsid w:val="00994CEA"/>
    <w:rsid w:val="00994D59"/>
    <w:rsid w:val="009951AB"/>
    <w:rsid w:val="0099531F"/>
    <w:rsid w:val="00995360"/>
    <w:rsid w:val="009954AD"/>
    <w:rsid w:val="00996A8B"/>
    <w:rsid w:val="00996CD4"/>
    <w:rsid w:val="00996FFE"/>
    <w:rsid w:val="00997033"/>
    <w:rsid w:val="0099731A"/>
    <w:rsid w:val="009975D0"/>
    <w:rsid w:val="009979D6"/>
    <w:rsid w:val="00997CA3"/>
    <w:rsid w:val="009A0212"/>
    <w:rsid w:val="009A031F"/>
    <w:rsid w:val="009A0C1F"/>
    <w:rsid w:val="009A12A5"/>
    <w:rsid w:val="009A1DFF"/>
    <w:rsid w:val="009A2144"/>
    <w:rsid w:val="009A246A"/>
    <w:rsid w:val="009A3183"/>
    <w:rsid w:val="009A32D7"/>
    <w:rsid w:val="009A33E4"/>
    <w:rsid w:val="009A3576"/>
    <w:rsid w:val="009A3A6D"/>
    <w:rsid w:val="009A3AB5"/>
    <w:rsid w:val="009A3BA5"/>
    <w:rsid w:val="009A4990"/>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1823"/>
    <w:rsid w:val="009B2E47"/>
    <w:rsid w:val="009B3685"/>
    <w:rsid w:val="009B3745"/>
    <w:rsid w:val="009B3C79"/>
    <w:rsid w:val="009B3D47"/>
    <w:rsid w:val="009B4250"/>
    <w:rsid w:val="009B4821"/>
    <w:rsid w:val="009B4C1C"/>
    <w:rsid w:val="009B4C24"/>
    <w:rsid w:val="009B5821"/>
    <w:rsid w:val="009B70E9"/>
    <w:rsid w:val="009B7564"/>
    <w:rsid w:val="009B7BB7"/>
    <w:rsid w:val="009B7F98"/>
    <w:rsid w:val="009B7FFA"/>
    <w:rsid w:val="009C00EF"/>
    <w:rsid w:val="009C0BC1"/>
    <w:rsid w:val="009C0DBE"/>
    <w:rsid w:val="009C19BC"/>
    <w:rsid w:val="009C19D2"/>
    <w:rsid w:val="009C1BF9"/>
    <w:rsid w:val="009C1D4B"/>
    <w:rsid w:val="009C1E0C"/>
    <w:rsid w:val="009C281C"/>
    <w:rsid w:val="009C2AB0"/>
    <w:rsid w:val="009C3D88"/>
    <w:rsid w:val="009C42A3"/>
    <w:rsid w:val="009C4B76"/>
    <w:rsid w:val="009C520B"/>
    <w:rsid w:val="009C5785"/>
    <w:rsid w:val="009C5874"/>
    <w:rsid w:val="009C6768"/>
    <w:rsid w:val="009C6894"/>
    <w:rsid w:val="009C6B3B"/>
    <w:rsid w:val="009C6B7B"/>
    <w:rsid w:val="009C6E93"/>
    <w:rsid w:val="009C73C4"/>
    <w:rsid w:val="009C7CE4"/>
    <w:rsid w:val="009C7F47"/>
    <w:rsid w:val="009D0361"/>
    <w:rsid w:val="009D0720"/>
    <w:rsid w:val="009D0C8D"/>
    <w:rsid w:val="009D1342"/>
    <w:rsid w:val="009D15EA"/>
    <w:rsid w:val="009D1C20"/>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5A4"/>
    <w:rsid w:val="009D785E"/>
    <w:rsid w:val="009E04A9"/>
    <w:rsid w:val="009E04FB"/>
    <w:rsid w:val="009E0871"/>
    <w:rsid w:val="009E1012"/>
    <w:rsid w:val="009E1137"/>
    <w:rsid w:val="009E176B"/>
    <w:rsid w:val="009E1E2C"/>
    <w:rsid w:val="009E1F70"/>
    <w:rsid w:val="009E21A4"/>
    <w:rsid w:val="009E2BE6"/>
    <w:rsid w:val="009E2CB8"/>
    <w:rsid w:val="009E2DD3"/>
    <w:rsid w:val="009E2EAE"/>
    <w:rsid w:val="009E2F97"/>
    <w:rsid w:val="009E3644"/>
    <w:rsid w:val="009E3790"/>
    <w:rsid w:val="009E3C31"/>
    <w:rsid w:val="009E457F"/>
    <w:rsid w:val="009E4FCC"/>
    <w:rsid w:val="009E5656"/>
    <w:rsid w:val="009E5AB4"/>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F05"/>
    <w:rsid w:val="009F5606"/>
    <w:rsid w:val="009F5CA4"/>
    <w:rsid w:val="009F6410"/>
    <w:rsid w:val="009F6457"/>
    <w:rsid w:val="009F7169"/>
    <w:rsid w:val="009F7883"/>
    <w:rsid w:val="009F79BE"/>
    <w:rsid w:val="00A0018E"/>
    <w:rsid w:val="00A00B60"/>
    <w:rsid w:val="00A01006"/>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2E"/>
    <w:rsid w:val="00A05BD0"/>
    <w:rsid w:val="00A05CAD"/>
    <w:rsid w:val="00A05DFF"/>
    <w:rsid w:val="00A062EA"/>
    <w:rsid w:val="00A06384"/>
    <w:rsid w:val="00A0648C"/>
    <w:rsid w:val="00A068D2"/>
    <w:rsid w:val="00A06ABB"/>
    <w:rsid w:val="00A06F57"/>
    <w:rsid w:val="00A06FF5"/>
    <w:rsid w:val="00A07065"/>
    <w:rsid w:val="00A07594"/>
    <w:rsid w:val="00A07654"/>
    <w:rsid w:val="00A07656"/>
    <w:rsid w:val="00A07958"/>
    <w:rsid w:val="00A07B16"/>
    <w:rsid w:val="00A10230"/>
    <w:rsid w:val="00A105DB"/>
    <w:rsid w:val="00A106FE"/>
    <w:rsid w:val="00A1078D"/>
    <w:rsid w:val="00A107B6"/>
    <w:rsid w:val="00A10B48"/>
    <w:rsid w:val="00A10B7D"/>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45D0"/>
    <w:rsid w:val="00A157EC"/>
    <w:rsid w:val="00A158D3"/>
    <w:rsid w:val="00A15F2F"/>
    <w:rsid w:val="00A16150"/>
    <w:rsid w:val="00A163A7"/>
    <w:rsid w:val="00A16510"/>
    <w:rsid w:val="00A1686F"/>
    <w:rsid w:val="00A17180"/>
    <w:rsid w:val="00A17345"/>
    <w:rsid w:val="00A17648"/>
    <w:rsid w:val="00A1789B"/>
    <w:rsid w:val="00A179CC"/>
    <w:rsid w:val="00A17FA0"/>
    <w:rsid w:val="00A20232"/>
    <w:rsid w:val="00A205BF"/>
    <w:rsid w:val="00A205D4"/>
    <w:rsid w:val="00A2104B"/>
    <w:rsid w:val="00A210E9"/>
    <w:rsid w:val="00A21886"/>
    <w:rsid w:val="00A218AE"/>
    <w:rsid w:val="00A21A9D"/>
    <w:rsid w:val="00A21AAA"/>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296"/>
    <w:rsid w:val="00A253C6"/>
    <w:rsid w:val="00A2585A"/>
    <w:rsid w:val="00A259A5"/>
    <w:rsid w:val="00A25C9D"/>
    <w:rsid w:val="00A261E4"/>
    <w:rsid w:val="00A265D9"/>
    <w:rsid w:val="00A26883"/>
    <w:rsid w:val="00A26D60"/>
    <w:rsid w:val="00A26EE0"/>
    <w:rsid w:val="00A2702B"/>
    <w:rsid w:val="00A278A7"/>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93A"/>
    <w:rsid w:val="00A34685"/>
    <w:rsid w:val="00A34DA0"/>
    <w:rsid w:val="00A35A0B"/>
    <w:rsid w:val="00A35BD0"/>
    <w:rsid w:val="00A362CB"/>
    <w:rsid w:val="00A37413"/>
    <w:rsid w:val="00A3747D"/>
    <w:rsid w:val="00A37A59"/>
    <w:rsid w:val="00A37E05"/>
    <w:rsid w:val="00A40531"/>
    <w:rsid w:val="00A40660"/>
    <w:rsid w:val="00A40C1E"/>
    <w:rsid w:val="00A41821"/>
    <w:rsid w:val="00A41C5C"/>
    <w:rsid w:val="00A41EF0"/>
    <w:rsid w:val="00A422A2"/>
    <w:rsid w:val="00A4265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FAD"/>
    <w:rsid w:val="00A47B4B"/>
    <w:rsid w:val="00A5044D"/>
    <w:rsid w:val="00A50B00"/>
    <w:rsid w:val="00A50D49"/>
    <w:rsid w:val="00A511FB"/>
    <w:rsid w:val="00A514EB"/>
    <w:rsid w:val="00A521E0"/>
    <w:rsid w:val="00A524C8"/>
    <w:rsid w:val="00A5291D"/>
    <w:rsid w:val="00A52EDB"/>
    <w:rsid w:val="00A532E0"/>
    <w:rsid w:val="00A54A90"/>
    <w:rsid w:val="00A54B0B"/>
    <w:rsid w:val="00A54D16"/>
    <w:rsid w:val="00A54E6B"/>
    <w:rsid w:val="00A553DF"/>
    <w:rsid w:val="00A5579B"/>
    <w:rsid w:val="00A55877"/>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F"/>
    <w:rsid w:val="00A62454"/>
    <w:rsid w:val="00A627E0"/>
    <w:rsid w:val="00A62953"/>
    <w:rsid w:val="00A63244"/>
    <w:rsid w:val="00A6367F"/>
    <w:rsid w:val="00A63872"/>
    <w:rsid w:val="00A63A37"/>
    <w:rsid w:val="00A64196"/>
    <w:rsid w:val="00A647A9"/>
    <w:rsid w:val="00A649B4"/>
    <w:rsid w:val="00A64BC7"/>
    <w:rsid w:val="00A64EB1"/>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0AE8"/>
    <w:rsid w:val="00A7141F"/>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7F"/>
    <w:rsid w:val="00A770A5"/>
    <w:rsid w:val="00A7735F"/>
    <w:rsid w:val="00A806D6"/>
    <w:rsid w:val="00A8135C"/>
    <w:rsid w:val="00A81633"/>
    <w:rsid w:val="00A81694"/>
    <w:rsid w:val="00A81D9B"/>
    <w:rsid w:val="00A8221B"/>
    <w:rsid w:val="00A82508"/>
    <w:rsid w:val="00A82C1E"/>
    <w:rsid w:val="00A831F0"/>
    <w:rsid w:val="00A83309"/>
    <w:rsid w:val="00A83BF1"/>
    <w:rsid w:val="00A83CA0"/>
    <w:rsid w:val="00A84298"/>
    <w:rsid w:val="00A844CE"/>
    <w:rsid w:val="00A84EBF"/>
    <w:rsid w:val="00A85237"/>
    <w:rsid w:val="00A8523D"/>
    <w:rsid w:val="00A85661"/>
    <w:rsid w:val="00A85FFF"/>
    <w:rsid w:val="00A867E7"/>
    <w:rsid w:val="00A86F67"/>
    <w:rsid w:val="00A86FEF"/>
    <w:rsid w:val="00A8706A"/>
    <w:rsid w:val="00A87482"/>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A1"/>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DF9"/>
    <w:rsid w:val="00A97EF9"/>
    <w:rsid w:val="00AA0003"/>
    <w:rsid w:val="00AA0D9A"/>
    <w:rsid w:val="00AA1264"/>
    <w:rsid w:val="00AA158B"/>
    <w:rsid w:val="00AA1740"/>
    <w:rsid w:val="00AA1D12"/>
    <w:rsid w:val="00AA1EEC"/>
    <w:rsid w:val="00AA210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C4F"/>
    <w:rsid w:val="00AB001C"/>
    <w:rsid w:val="00AB02C8"/>
    <w:rsid w:val="00AB05BC"/>
    <w:rsid w:val="00AB06B8"/>
    <w:rsid w:val="00AB06E6"/>
    <w:rsid w:val="00AB0ADE"/>
    <w:rsid w:val="00AB0B59"/>
    <w:rsid w:val="00AB0CA0"/>
    <w:rsid w:val="00AB102D"/>
    <w:rsid w:val="00AB1705"/>
    <w:rsid w:val="00AB1A33"/>
    <w:rsid w:val="00AB2857"/>
    <w:rsid w:val="00AB2EB7"/>
    <w:rsid w:val="00AB3299"/>
    <w:rsid w:val="00AB3418"/>
    <w:rsid w:val="00AB3491"/>
    <w:rsid w:val="00AB3789"/>
    <w:rsid w:val="00AB3865"/>
    <w:rsid w:val="00AB3E16"/>
    <w:rsid w:val="00AB3E3E"/>
    <w:rsid w:val="00AB3F13"/>
    <w:rsid w:val="00AB4157"/>
    <w:rsid w:val="00AB42FF"/>
    <w:rsid w:val="00AB4300"/>
    <w:rsid w:val="00AB476F"/>
    <w:rsid w:val="00AB48CB"/>
    <w:rsid w:val="00AB513E"/>
    <w:rsid w:val="00AB51DA"/>
    <w:rsid w:val="00AB53BA"/>
    <w:rsid w:val="00AB57AD"/>
    <w:rsid w:val="00AB583A"/>
    <w:rsid w:val="00AB607B"/>
    <w:rsid w:val="00AB642C"/>
    <w:rsid w:val="00AB644A"/>
    <w:rsid w:val="00AB6458"/>
    <w:rsid w:val="00AB6CA0"/>
    <w:rsid w:val="00AB6F52"/>
    <w:rsid w:val="00AB76D5"/>
    <w:rsid w:val="00AB7787"/>
    <w:rsid w:val="00AB78AC"/>
    <w:rsid w:val="00AB7913"/>
    <w:rsid w:val="00AC00EB"/>
    <w:rsid w:val="00AC0169"/>
    <w:rsid w:val="00AC0CC3"/>
    <w:rsid w:val="00AC1281"/>
    <w:rsid w:val="00AC1554"/>
    <w:rsid w:val="00AC21BA"/>
    <w:rsid w:val="00AC22C7"/>
    <w:rsid w:val="00AC2D4E"/>
    <w:rsid w:val="00AC3084"/>
    <w:rsid w:val="00AC3431"/>
    <w:rsid w:val="00AC38E9"/>
    <w:rsid w:val="00AC45D6"/>
    <w:rsid w:val="00AC4D1B"/>
    <w:rsid w:val="00AC4D53"/>
    <w:rsid w:val="00AC4D9E"/>
    <w:rsid w:val="00AC4E2E"/>
    <w:rsid w:val="00AC5C2A"/>
    <w:rsid w:val="00AC61B3"/>
    <w:rsid w:val="00AC63F4"/>
    <w:rsid w:val="00AC6786"/>
    <w:rsid w:val="00AC7470"/>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292"/>
    <w:rsid w:val="00AD4597"/>
    <w:rsid w:val="00AD48F9"/>
    <w:rsid w:val="00AD4C34"/>
    <w:rsid w:val="00AD57E1"/>
    <w:rsid w:val="00AD6980"/>
    <w:rsid w:val="00AD69A7"/>
    <w:rsid w:val="00AD6C7F"/>
    <w:rsid w:val="00AD70C9"/>
    <w:rsid w:val="00AD732B"/>
    <w:rsid w:val="00AD75A6"/>
    <w:rsid w:val="00AD7927"/>
    <w:rsid w:val="00AD7E17"/>
    <w:rsid w:val="00AE0160"/>
    <w:rsid w:val="00AE0D23"/>
    <w:rsid w:val="00AE0DAA"/>
    <w:rsid w:val="00AE0E9E"/>
    <w:rsid w:val="00AE14B7"/>
    <w:rsid w:val="00AE19D1"/>
    <w:rsid w:val="00AE2205"/>
    <w:rsid w:val="00AE232B"/>
    <w:rsid w:val="00AE26F5"/>
    <w:rsid w:val="00AE2968"/>
    <w:rsid w:val="00AE3004"/>
    <w:rsid w:val="00AE3627"/>
    <w:rsid w:val="00AE3839"/>
    <w:rsid w:val="00AE3AF4"/>
    <w:rsid w:val="00AE425D"/>
    <w:rsid w:val="00AE42D1"/>
    <w:rsid w:val="00AE4557"/>
    <w:rsid w:val="00AE4A1F"/>
    <w:rsid w:val="00AE4C55"/>
    <w:rsid w:val="00AE4F01"/>
    <w:rsid w:val="00AE5C22"/>
    <w:rsid w:val="00AE5E95"/>
    <w:rsid w:val="00AE6433"/>
    <w:rsid w:val="00AE6584"/>
    <w:rsid w:val="00AE69BD"/>
    <w:rsid w:val="00AE6D12"/>
    <w:rsid w:val="00AE723D"/>
    <w:rsid w:val="00AE74B2"/>
    <w:rsid w:val="00AE7751"/>
    <w:rsid w:val="00AE780C"/>
    <w:rsid w:val="00AE7992"/>
    <w:rsid w:val="00AE7BBF"/>
    <w:rsid w:val="00AF0112"/>
    <w:rsid w:val="00AF0FFE"/>
    <w:rsid w:val="00AF1414"/>
    <w:rsid w:val="00AF15C3"/>
    <w:rsid w:val="00AF19CD"/>
    <w:rsid w:val="00AF25F3"/>
    <w:rsid w:val="00AF28B0"/>
    <w:rsid w:val="00AF2DED"/>
    <w:rsid w:val="00AF3560"/>
    <w:rsid w:val="00AF3C80"/>
    <w:rsid w:val="00AF3C8C"/>
    <w:rsid w:val="00AF3E5A"/>
    <w:rsid w:val="00AF4095"/>
    <w:rsid w:val="00AF41FC"/>
    <w:rsid w:val="00AF4447"/>
    <w:rsid w:val="00AF457C"/>
    <w:rsid w:val="00AF4ABD"/>
    <w:rsid w:val="00AF5363"/>
    <w:rsid w:val="00AF5962"/>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B65"/>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7BE"/>
    <w:rsid w:val="00B13829"/>
    <w:rsid w:val="00B13F1F"/>
    <w:rsid w:val="00B14251"/>
    <w:rsid w:val="00B147CC"/>
    <w:rsid w:val="00B15141"/>
    <w:rsid w:val="00B151C6"/>
    <w:rsid w:val="00B15916"/>
    <w:rsid w:val="00B16815"/>
    <w:rsid w:val="00B16B5F"/>
    <w:rsid w:val="00B16D08"/>
    <w:rsid w:val="00B1736C"/>
    <w:rsid w:val="00B17744"/>
    <w:rsid w:val="00B17D3E"/>
    <w:rsid w:val="00B20057"/>
    <w:rsid w:val="00B2043A"/>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3FDB"/>
    <w:rsid w:val="00B24F49"/>
    <w:rsid w:val="00B25585"/>
    <w:rsid w:val="00B2571D"/>
    <w:rsid w:val="00B25A0E"/>
    <w:rsid w:val="00B25A70"/>
    <w:rsid w:val="00B25BD8"/>
    <w:rsid w:val="00B25E1D"/>
    <w:rsid w:val="00B25F9A"/>
    <w:rsid w:val="00B2613A"/>
    <w:rsid w:val="00B263BE"/>
    <w:rsid w:val="00B269CE"/>
    <w:rsid w:val="00B2757B"/>
    <w:rsid w:val="00B27D54"/>
    <w:rsid w:val="00B3057A"/>
    <w:rsid w:val="00B315AC"/>
    <w:rsid w:val="00B317EB"/>
    <w:rsid w:val="00B318CB"/>
    <w:rsid w:val="00B31E5F"/>
    <w:rsid w:val="00B322A7"/>
    <w:rsid w:val="00B32607"/>
    <w:rsid w:val="00B326BE"/>
    <w:rsid w:val="00B32F7F"/>
    <w:rsid w:val="00B33126"/>
    <w:rsid w:val="00B338CE"/>
    <w:rsid w:val="00B3396B"/>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3AD"/>
    <w:rsid w:val="00B458FD"/>
    <w:rsid w:val="00B45A61"/>
    <w:rsid w:val="00B45AC0"/>
    <w:rsid w:val="00B46501"/>
    <w:rsid w:val="00B47784"/>
    <w:rsid w:val="00B4783F"/>
    <w:rsid w:val="00B47858"/>
    <w:rsid w:val="00B47CEF"/>
    <w:rsid w:val="00B50261"/>
    <w:rsid w:val="00B504F7"/>
    <w:rsid w:val="00B50810"/>
    <w:rsid w:val="00B50933"/>
    <w:rsid w:val="00B509C0"/>
    <w:rsid w:val="00B50E09"/>
    <w:rsid w:val="00B51420"/>
    <w:rsid w:val="00B51526"/>
    <w:rsid w:val="00B51614"/>
    <w:rsid w:val="00B517F1"/>
    <w:rsid w:val="00B51A40"/>
    <w:rsid w:val="00B51DA5"/>
    <w:rsid w:val="00B5238F"/>
    <w:rsid w:val="00B529F2"/>
    <w:rsid w:val="00B52EC8"/>
    <w:rsid w:val="00B5370C"/>
    <w:rsid w:val="00B538FF"/>
    <w:rsid w:val="00B53EF5"/>
    <w:rsid w:val="00B542BA"/>
    <w:rsid w:val="00B54989"/>
    <w:rsid w:val="00B54CC5"/>
    <w:rsid w:val="00B553CF"/>
    <w:rsid w:val="00B555B8"/>
    <w:rsid w:val="00B55ACA"/>
    <w:rsid w:val="00B561BD"/>
    <w:rsid w:val="00B56426"/>
    <w:rsid w:val="00B566E0"/>
    <w:rsid w:val="00B5685D"/>
    <w:rsid w:val="00B56E91"/>
    <w:rsid w:val="00B56F22"/>
    <w:rsid w:val="00B574BA"/>
    <w:rsid w:val="00B57861"/>
    <w:rsid w:val="00B603A1"/>
    <w:rsid w:val="00B60407"/>
    <w:rsid w:val="00B6059C"/>
    <w:rsid w:val="00B609F0"/>
    <w:rsid w:val="00B60E6E"/>
    <w:rsid w:val="00B6112D"/>
    <w:rsid w:val="00B6156C"/>
    <w:rsid w:val="00B61668"/>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64EC"/>
    <w:rsid w:val="00B66801"/>
    <w:rsid w:val="00B668B4"/>
    <w:rsid w:val="00B66FFC"/>
    <w:rsid w:val="00B6796C"/>
    <w:rsid w:val="00B67B2B"/>
    <w:rsid w:val="00B67DC6"/>
    <w:rsid w:val="00B7021B"/>
    <w:rsid w:val="00B70333"/>
    <w:rsid w:val="00B70A49"/>
    <w:rsid w:val="00B70EDB"/>
    <w:rsid w:val="00B71A5D"/>
    <w:rsid w:val="00B7273B"/>
    <w:rsid w:val="00B727B8"/>
    <w:rsid w:val="00B73453"/>
    <w:rsid w:val="00B737C7"/>
    <w:rsid w:val="00B73E00"/>
    <w:rsid w:val="00B73E31"/>
    <w:rsid w:val="00B74A0D"/>
    <w:rsid w:val="00B74EC0"/>
    <w:rsid w:val="00B75542"/>
    <w:rsid w:val="00B75667"/>
    <w:rsid w:val="00B75A5C"/>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1CC9"/>
    <w:rsid w:val="00B820AE"/>
    <w:rsid w:val="00B821AB"/>
    <w:rsid w:val="00B82A8C"/>
    <w:rsid w:val="00B830F7"/>
    <w:rsid w:val="00B8321E"/>
    <w:rsid w:val="00B837F5"/>
    <w:rsid w:val="00B83AC3"/>
    <w:rsid w:val="00B83C5F"/>
    <w:rsid w:val="00B83DAC"/>
    <w:rsid w:val="00B83DF6"/>
    <w:rsid w:val="00B84BE8"/>
    <w:rsid w:val="00B855A8"/>
    <w:rsid w:val="00B85837"/>
    <w:rsid w:val="00B858AF"/>
    <w:rsid w:val="00B85F67"/>
    <w:rsid w:val="00B86557"/>
    <w:rsid w:val="00B86D87"/>
    <w:rsid w:val="00B87C60"/>
    <w:rsid w:val="00B90165"/>
    <w:rsid w:val="00B91356"/>
    <w:rsid w:val="00B91E9D"/>
    <w:rsid w:val="00B922C4"/>
    <w:rsid w:val="00B926E0"/>
    <w:rsid w:val="00B92AD4"/>
    <w:rsid w:val="00B92BF1"/>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77E6"/>
    <w:rsid w:val="00BA067F"/>
    <w:rsid w:val="00BA13E0"/>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C97"/>
    <w:rsid w:val="00BA5EFB"/>
    <w:rsid w:val="00BA659A"/>
    <w:rsid w:val="00BA68C1"/>
    <w:rsid w:val="00BA6D50"/>
    <w:rsid w:val="00BA712E"/>
    <w:rsid w:val="00BA7423"/>
    <w:rsid w:val="00BA7688"/>
    <w:rsid w:val="00BA7EB0"/>
    <w:rsid w:val="00BB008F"/>
    <w:rsid w:val="00BB0528"/>
    <w:rsid w:val="00BB070E"/>
    <w:rsid w:val="00BB0D75"/>
    <w:rsid w:val="00BB1286"/>
    <w:rsid w:val="00BB1C4F"/>
    <w:rsid w:val="00BB20E7"/>
    <w:rsid w:val="00BB225D"/>
    <w:rsid w:val="00BB277B"/>
    <w:rsid w:val="00BB2835"/>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6BF"/>
    <w:rsid w:val="00BC1B4B"/>
    <w:rsid w:val="00BC201A"/>
    <w:rsid w:val="00BC2BC7"/>
    <w:rsid w:val="00BC2F45"/>
    <w:rsid w:val="00BC344E"/>
    <w:rsid w:val="00BC38B8"/>
    <w:rsid w:val="00BC3C73"/>
    <w:rsid w:val="00BC3CF8"/>
    <w:rsid w:val="00BC44EF"/>
    <w:rsid w:val="00BC4B9C"/>
    <w:rsid w:val="00BC5181"/>
    <w:rsid w:val="00BC56C1"/>
    <w:rsid w:val="00BC5CE2"/>
    <w:rsid w:val="00BC642E"/>
    <w:rsid w:val="00BC6742"/>
    <w:rsid w:val="00BC71C5"/>
    <w:rsid w:val="00BC7659"/>
    <w:rsid w:val="00BC791C"/>
    <w:rsid w:val="00BC7A42"/>
    <w:rsid w:val="00BC7E6E"/>
    <w:rsid w:val="00BD013E"/>
    <w:rsid w:val="00BD0263"/>
    <w:rsid w:val="00BD0383"/>
    <w:rsid w:val="00BD082C"/>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13B8"/>
    <w:rsid w:val="00BE197A"/>
    <w:rsid w:val="00BE1A06"/>
    <w:rsid w:val="00BE2E99"/>
    <w:rsid w:val="00BE3AFA"/>
    <w:rsid w:val="00BE3F52"/>
    <w:rsid w:val="00BE403F"/>
    <w:rsid w:val="00BE45C1"/>
    <w:rsid w:val="00BE51C7"/>
    <w:rsid w:val="00BE5515"/>
    <w:rsid w:val="00BE5613"/>
    <w:rsid w:val="00BE5813"/>
    <w:rsid w:val="00BE5C7E"/>
    <w:rsid w:val="00BE65B3"/>
    <w:rsid w:val="00BE68B9"/>
    <w:rsid w:val="00BE7265"/>
    <w:rsid w:val="00BE7B27"/>
    <w:rsid w:val="00BF02E6"/>
    <w:rsid w:val="00BF0A66"/>
    <w:rsid w:val="00BF10D2"/>
    <w:rsid w:val="00BF10D6"/>
    <w:rsid w:val="00BF120B"/>
    <w:rsid w:val="00BF1309"/>
    <w:rsid w:val="00BF18B9"/>
    <w:rsid w:val="00BF1B70"/>
    <w:rsid w:val="00BF220D"/>
    <w:rsid w:val="00BF2817"/>
    <w:rsid w:val="00BF2C65"/>
    <w:rsid w:val="00BF3133"/>
    <w:rsid w:val="00BF31CB"/>
    <w:rsid w:val="00BF3485"/>
    <w:rsid w:val="00BF3AE6"/>
    <w:rsid w:val="00BF3C10"/>
    <w:rsid w:val="00BF46F1"/>
    <w:rsid w:val="00BF4923"/>
    <w:rsid w:val="00BF4B69"/>
    <w:rsid w:val="00BF5350"/>
    <w:rsid w:val="00BF55D0"/>
    <w:rsid w:val="00BF5623"/>
    <w:rsid w:val="00BF56A8"/>
    <w:rsid w:val="00BF60E3"/>
    <w:rsid w:val="00BF6313"/>
    <w:rsid w:val="00BF6597"/>
    <w:rsid w:val="00BF6FBF"/>
    <w:rsid w:val="00BF70A1"/>
    <w:rsid w:val="00BF70F8"/>
    <w:rsid w:val="00BF7CDD"/>
    <w:rsid w:val="00BF7D43"/>
    <w:rsid w:val="00C007CA"/>
    <w:rsid w:val="00C00F1A"/>
    <w:rsid w:val="00C010F5"/>
    <w:rsid w:val="00C01427"/>
    <w:rsid w:val="00C01835"/>
    <w:rsid w:val="00C01DFD"/>
    <w:rsid w:val="00C02192"/>
    <w:rsid w:val="00C0279C"/>
    <w:rsid w:val="00C02C95"/>
    <w:rsid w:val="00C02CDE"/>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EF8"/>
    <w:rsid w:val="00C15135"/>
    <w:rsid w:val="00C159ED"/>
    <w:rsid w:val="00C15E79"/>
    <w:rsid w:val="00C16386"/>
    <w:rsid w:val="00C165C6"/>
    <w:rsid w:val="00C1662C"/>
    <w:rsid w:val="00C16813"/>
    <w:rsid w:val="00C16B16"/>
    <w:rsid w:val="00C16D2F"/>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32DD"/>
    <w:rsid w:val="00C23452"/>
    <w:rsid w:val="00C2423A"/>
    <w:rsid w:val="00C244D8"/>
    <w:rsid w:val="00C24789"/>
    <w:rsid w:val="00C24EE5"/>
    <w:rsid w:val="00C250CF"/>
    <w:rsid w:val="00C2544D"/>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208A"/>
    <w:rsid w:val="00C328EF"/>
    <w:rsid w:val="00C32BB7"/>
    <w:rsid w:val="00C32CCE"/>
    <w:rsid w:val="00C337EC"/>
    <w:rsid w:val="00C339DE"/>
    <w:rsid w:val="00C33AA7"/>
    <w:rsid w:val="00C33DCE"/>
    <w:rsid w:val="00C3463A"/>
    <w:rsid w:val="00C346BB"/>
    <w:rsid w:val="00C346C1"/>
    <w:rsid w:val="00C34916"/>
    <w:rsid w:val="00C34BDB"/>
    <w:rsid w:val="00C34C05"/>
    <w:rsid w:val="00C34D4B"/>
    <w:rsid w:val="00C34F16"/>
    <w:rsid w:val="00C3566B"/>
    <w:rsid w:val="00C35B23"/>
    <w:rsid w:val="00C36050"/>
    <w:rsid w:val="00C361B0"/>
    <w:rsid w:val="00C367B9"/>
    <w:rsid w:val="00C36DAD"/>
    <w:rsid w:val="00C37050"/>
    <w:rsid w:val="00C37CA6"/>
    <w:rsid w:val="00C37F8D"/>
    <w:rsid w:val="00C4018E"/>
    <w:rsid w:val="00C4029D"/>
    <w:rsid w:val="00C404D5"/>
    <w:rsid w:val="00C40B7D"/>
    <w:rsid w:val="00C40CD4"/>
    <w:rsid w:val="00C41057"/>
    <w:rsid w:val="00C411E2"/>
    <w:rsid w:val="00C41E8D"/>
    <w:rsid w:val="00C42130"/>
    <w:rsid w:val="00C42784"/>
    <w:rsid w:val="00C429E1"/>
    <w:rsid w:val="00C439F0"/>
    <w:rsid w:val="00C43CE7"/>
    <w:rsid w:val="00C44189"/>
    <w:rsid w:val="00C447FB"/>
    <w:rsid w:val="00C44C74"/>
    <w:rsid w:val="00C44F96"/>
    <w:rsid w:val="00C44FF2"/>
    <w:rsid w:val="00C4587D"/>
    <w:rsid w:val="00C45C66"/>
    <w:rsid w:val="00C46B08"/>
    <w:rsid w:val="00C470AA"/>
    <w:rsid w:val="00C47AE8"/>
    <w:rsid w:val="00C47B93"/>
    <w:rsid w:val="00C47BDE"/>
    <w:rsid w:val="00C47EC4"/>
    <w:rsid w:val="00C508B7"/>
    <w:rsid w:val="00C509D3"/>
    <w:rsid w:val="00C51696"/>
    <w:rsid w:val="00C5193F"/>
    <w:rsid w:val="00C51D11"/>
    <w:rsid w:val="00C51D30"/>
    <w:rsid w:val="00C51F21"/>
    <w:rsid w:val="00C521CD"/>
    <w:rsid w:val="00C5257E"/>
    <w:rsid w:val="00C531B4"/>
    <w:rsid w:val="00C532F9"/>
    <w:rsid w:val="00C53903"/>
    <w:rsid w:val="00C53E22"/>
    <w:rsid w:val="00C54C14"/>
    <w:rsid w:val="00C54C62"/>
    <w:rsid w:val="00C54CBD"/>
    <w:rsid w:val="00C54CD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EF5"/>
    <w:rsid w:val="00C7322E"/>
    <w:rsid w:val="00C733ED"/>
    <w:rsid w:val="00C7357D"/>
    <w:rsid w:val="00C73BF6"/>
    <w:rsid w:val="00C74157"/>
    <w:rsid w:val="00C7448E"/>
    <w:rsid w:val="00C74859"/>
    <w:rsid w:val="00C748E2"/>
    <w:rsid w:val="00C74B2A"/>
    <w:rsid w:val="00C75004"/>
    <w:rsid w:val="00C755E8"/>
    <w:rsid w:val="00C75970"/>
    <w:rsid w:val="00C75AC4"/>
    <w:rsid w:val="00C75C9D"/>
    <w:rsid w:val="00C76952"/>
    <w:rsid w:val="00C7731D"/>
    <w:rsid w:val="00C7799E"/>
    <w:rsid w:val="00C80441"/>
    <w:rsid w:val="00C80547"/>
    <w:rsid w:val="00C80DB5"/>
    <w:rsid w:val="00C8198E"/>
    <w:rsid w:val="00C81B30"/>
    <w:rsid w:val="00C8220B"/>
    <w:rsid w:val="00C822F7"/>
    <w:rsid w:val="00C82387"/>
    <w:rsid w:val="00C823D0"/>
    <w:rsid w:val="00C831FC"/>
    <w:rsid w:val="00C8395C"/>
    <w:rsid w:val="00C83D50"/>
    <w:rsid w:val="00C84231"/>
    <w:rsid w:val="00C847C8"/>
    <w:rsid w:val="00C84D5A"/>
    <w:rsid w:val="00C85034"/>
    <w:rsid w:val="00C8534D"/>
    <w:rsid w:val="00C85F12"/>
    <w:rsid w:val="00C86379"/>
    <w:rsid w:val="00C864DB"/>
    <w:rsid w:val="00C8669B"/>
    <w:rsid w:val="00C870BA"/>
    <w:rsid w:val="00C8781D"/>
    <w:rsid w:val="00C878E9"/>
    <w:rsid w:val="00C87AF9"/>
    <w:rsid w:val="00C901A9"/>
    <w:rsid w:val="00C9047A"/>
    <w:rsid w:val="00C905AC"/>
    <w:rsid w:val="00C9065E"/>
    <w:rsid w:val="00C90B43"/>
    <w:rsid w:val="00C90C65"/>
    <w:rsid w:val="00C90C82"/>
    <w:rsid w:val="00C90F7A"/>
    <w:rsid w:val="00C911EF"/>
    <w:rsid w:val="00C91CEF"/>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E45"/>
    <w:rsid w:val="00C95300"/>
    <w:rsid w:val="00C95548"/>
    <w:rsid w:val="00C955F6"/>
    <w:rsid w:val="00C95656"/>
    <w:rsid w:val="00C95730"/>
    <w:rsid w:val="00C95962"/>
    <w:rsid w:val="00C959AA"/>
    <w:rsid w:val="00C95EC0"/>
    <w:rsid w:val="00C9638E"/>
    <w:rsid w:val="00C963E1"/>
    <w:rsid w:val="00C965AD"/>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C56"/>
    <w:rsid w:val="00CA49C0"/>
    <w:rsid w:val="00CA4A24"/>
    <w:rsid w:val="00CA4A3F"/>
    <w:rsid w:val="00CA4C14"/>
    <w:rsid w:val="00CA4F58"/>
    <w:rsid w:val="00CA51A0"/>
    <w:rsid w:val="00CA5DA3"/>
    <w:rsid w:val="00CA6164"/>
    <w:rsid w:val="00CA6BDF"/>
    <w:rsid w:val="00CB01BC"/>
    <w:rsid w:val="00CB03CF"/>
    <w:rsid w:val="00CB047F"/>
    <w:rsid w:val="00CB0C74"/>
    <w:rsid w:val="00CB11BD"/>
    <w:rsid w:val="00CB1368"/>
    <w:rsid w:val="00CB167F"/>
    <w:rsid w:val="00CB1F2A"/>
    <w:rsid w:val="00CB299C"/>
    <w:rsid w:val="00CB2BBA"/>
    <w:rsid w:val="00CB35ED"/>
    <w:rsid w:val="00CB39EB"/>
    <w:rsid w:val="00CB41E7"/>
    <w:rsid w:val="00CB480A"/>
    <w:rsid w:val="00CB4FA5"/>
    <w:rsid w:val="00CB5008"/>
    <w:rsid w:val="00CB58DD"/>
    <w:rsid w:val="00CB6343"/>
    <w:rsid w:val="00CB6394"/>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F58"/>
    <w:rsid w:val="00CC57AE"/>
    <w:rsid w:val="00CC606C"/>
    <w:rsid w:val="00CC620F"/>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23A"/>
    <w:rsid w:val="00CD5ADA"/>
    <w:rsid w:val="00CD5C02"/>
    <w:rsid w:val="00CD5F80"/>
    <w:rsid w:val="00CD61E3"/>
    <w:rsid w:val="00CD6823"/>
    <w:rsid w:val="00CD6A2D"/>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3257"/>
    <w:rsid w:val="00CE38AA"/>
    <w:rsid w:val="00CE3CDC"/>
    <w:rsid w:val="00CE3D16"/>
    <w:rsid w:val="00CE3D41"/>
    <w:rsid w:val="00CE3FBA"/>
    <w:rsid w:val="00CE5386"/>
    <w:rsid w:val="00CE53A7"/>
    <w:rsid w:val="00CE5E50"/>
    <w:rsid w:val="00CE630B"/>
    <w:rsid w:val="00CE69F3"/>
    <w:rsid w:val="00CE6AD5"/>
    <w:rsid w:val="00CE6E24"/>
    <w:rsid w:val="00CE7392"/>
    <w:rsid w:val="00CE76BD"/>
    <w:rsid w:val="00CE781A"/>
    <w:rsid w:val="00CF0131"/>
    <w:rsid w:val="00CF02AC"/>
    <w:rsid w:val="00CF057C"/>
    <w:rsid w:val="00CF06E6"/>
    <w:rsid w:val="00CF18AB"/>
    <w:rsid w:val="00CF193E"/>
    <w:rsid w:val="00CF1AA6"/>
    <w:rsid w:val="00CF1C27"/>
    <w:rsid w:val="00CF20C8"/>
    <w:rsid w:val="00CF2639"/>
    <w:rsid w:val="00CF2EF5"/>
    <w:rsid w:val="00CF2FBF"/>
    <w:rsid w:val="00CF33BA"/>
    <w:rsid w:val="00CF3E2B"/>
    <w:rsid w:val="00CF3F01"/>
    <w:rsid w:val="00CF4050"/>
    <w:rsid w:val="00CF41AE"/>
    <w:rsid w:val="00CF495B"/>
    <w:rsid w:val="00CF4AD1"/>
    <w:rsid w:val="00CF4B3B"/>
    <w:rsid w:val="00CF4F02"/>
    <w:rsid w:val="00CF4F88"/>
    <w:rsid w:val="00CF5EE9"/>
    <w:rsid w:val="00CF61A3"/>
    <w:rsid w:val="00CF66DE"/>
    <w:rsid w:val="00CF6848"/>
    <w:rsid w:val="00CF6AF3"/>
    <w:rsid w:val="00CF6C9A"/>
    <w:rsid w:val="00CF74F6"/>
    <w:rsid w:val="00CF76AE"/>
    <w:rsid w:val="00CF7CCF"/>
    <w:rsid w:val="00CF7D8D"/>
    <w:rsid w:val="00D0033A"/>
    <w:rsid w:val="00D00522"/>
    <w:rsid w:val="00D00B22"/>
    <w:rsid w:val="00D00FCA"/>
    <w:rsid w:val="00D017EE"/>
    <w:rsid w:val="00D01C73"/>
    <w:rsid w:val="00D02369"/>
    <w:rsid w:val="00D02AFC"/>
    <w:rsid w:val="00D02C36"/>
    <w:rsid w:val="00D02E17"/>
    <w:rsid w:val="00D02F2F"/>
    <w:rsid w:val="00D0321D"/>
    <w:rsid w:val="00D04A63"/>
    <w:rsid w:val="00D04FC8"/>
    <w:rsid w:val="00D050BA"/>
    <w:rsid w:val="00D05B47"/>
    <w:rsid w:val="00D05F62"/>
    <w:rsid w:val="00D05FD4"/>
    <w:rsid w:val="00D06088"/>
    <w:rsid w:val="00D065F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303E"/>
    <w:rsid w:val="00D13451"/>
    <w:rsid w:val="00D13820"/>
    <w:rsid w:val="00D13880"/>
    <w:rsid w:val="00D13BBC"/>
    <w:rsid w:val="00D13F9F"/>
    <w:rsid w:val="00D14204"/>
    <w:rsid w:val="00D14728"/>
    <w:rsid w:val="00D1552A"/>
    <w:rsid w:val="00D15D9D"/>
    <w:rsid w:val="00D1624D"/>
    <w:rsid w:val="00D16776"/>
    <w:rsid w:val="00D17869"/>
    <w:rsid w:val="00D1792B"/>
    <w:rsid w:val="00D17F37"/>
    <w:rsid w:val="00D202D3"/>
    <w:rsid w:val="00D2171B"/>
    <w:rsid w:val="00D217CE"/>
    <w:rsid w:val="00D21A77"/>
    <w:rsid w:val="00D21E67"/>
    <w:rsid w:val="00D22148"/>
    <w:rsid w:val="00D229A3"/>
    <w:rsid w:val="00D22D40"/>
    <w:rsid w:val="00D2348D"/>
    <w:rsid w:val="00D23556"/>
    <w:rsid w:val="00D239F9"/>
    <w:rsid w:val="00D23A1F"/>
    <w:rsid w:val="00D23B89"/>
    <w:rsid w:val="00D23CE2"/>
    <w:rsid w:val="00D244D5"/>
    <w:rsid w:val="00D24D04"/>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B9F"/>
    <w:rsid w:val="00D31BEA"/>
    <w:rsid w:val="00D31CEF"/>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888"/>
    <w:rsid w:val="00D43E20"/>
    <w:rsid w:val="00D4429F"/>
    <w:rsid w:val="00D44A5C"/>
    <w:rsid w:val="00D45B68"/>
    <w:rsid w:val="00D466E5"/>
    <w:rsid w:val="00D467C7"/>
    <w:rsid w:val="00D4688E"/>
    <w:rsid w:val="00D46F2D"/>
    <w:rsid w:val="00D47151"/>
    <w:rsid w:val="00D471EF"/>
    <w:rsid w:val="00D475CC"/>
    <w:rsid w:val="00D477E2"/>
    <w:rsid w:val="00D4785C"/>
    <w:rsid w:val="00D47A34"/>
    <w:rsid w:val="00D50390"/>
    <w:rsid w:val="00D5044A"/>
    <w:rsid w:val="00D50C82"/>
    <w:rsid w:val="00D50F95"/>
    <w:rsid w:val="00D5102A"/>
    <w:rsid w:val="00D512D1"/>
    <w:rsid w:val="00D513F0"/>
    <w:rsid w:val="00D51565"/>
    <w:rsid w:val="00D51AAF"/>
    <w:rsid w:val="00D51F84"/>
    <w:rsid w:val="00D52200"/>
    <w:rsid w:val="00D52400"/>
    <w:rsid w:val="00D527A2"/>
    <w:rsid w:val="00D529AF"/>
    <w:rsid w:val="00D52A9A"/>
    <w:rsid w:val="00D52E1D"/>
    <w:rsid w:val="00D53768"/>
    <w:rsid w:val="00D537B0"/>
    <w:rsid w:val="00D54370"/>
    <w:rsid w:val="00D5438E"/>
    <w:rsid w:val="00D544F9"/>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1E7E"/>
    <w:rsid w:val="00D62243"/>
    <w:rsid w:val="00D6278F"/>
    <w:rsid w:val="00D62949"/>
    <w:rsid w:val="00D629D3"/>
    <w:rsid w:val="00D62DEC"/>
    <w:rsid w:val="00D62E00"/>
    <w:rsid w:val="00D637DF"/>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7010A"/>
    <w:rsid w:val="00D7040B"/>
    <w:rsid w:val="00D7066F"/>
    <w:rsid w:val="00D70B5B"/>
    <w:rsid w:val="00D70F5E"/>
    <w:rsid w:val="00D70F87"/>
    <w:rsid w:val="00D7123A"/>
    <w:rsid w:val="00D71399"/>
    <w:rsid w:val="00D71707"/>
    <w:rsid w:val="00D71BD5"/>
    <w:rsid w:val="00D72265"/>
    <w:rsid w:val="00D72BDC"/>
    <w:rsid w:val="00D73118"/>
    <w:rsid w:val="00D73347"/>
    <w:rsid w:val="00D7364D"/>
    <w:rsid w:val="00D73A3C"/>
    <w:rsid w:val="00D73A6B"/>
    <w:rsid w:val="00D73DAD"/>
    <w:rsid w:val="00D73E0D"/>
    <w:rsid w:val="00D74461"/>
    <w:rsid w:val="00D74AF7"/>
    <w:rsid w:val="00D74D20"/>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20F3"/>
    <w:rsid w:val="00D829AC"/>
    <w:rsid w:val="00D82AA1"/>
    <w:rsid w:val="00D83401"/>
    <w:rsid w:val="00D83850"/>
    <w:rsid w:val="00D84268"/>
    <w:rsid w:val="00D84278"/>
    <w:rsid w:val="00D846C5"/>
    <w:rsid w:val="00D847C6"/>
    <w:rsid w:val="00D86095"/>
    <w:rsid w:val="00D86ACF"/>
    <w:rsid w:val="00D86B37"/>
    <w:rsid w:val="00D86EF6"/>
    <w:rsid w:val="00D87154"/>
    <w:rsid w:val="00D8778A"/>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B0"/>
    <w:rsid w:val="00D94FF3"/>
    <w:rsid w:val="00D95322"/>
    <w:rsid w:val="00D955B0"/>
    <w:rsid w:val="00D957C0"/>
    <w:rsid w:val="00D95BC2"/>
    <w:rsid w:val="00D95BFF"/>
    <w:rsid w:val="00D95F45"/>
    <w:rsid w:val="00D96AD5"/>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92A"/>
    <w:rsid w:val="00DA49D8"/>
    <w:rsid w:val="00DA5CA9"/>
    <w:rsid w:val="00DA5E7E"/>
    <w:rsid w:val="00DA6A0B"/>
    <w:rsid w:val="00DA714A"/>
    <w:rsid w:val="00DA71AF"/>
    <w:rsid w:val="00DA727D"/>
    <w:rsid w:val="00DA7A85"/>
    <w:rsid w:val="00DA7BC7"/>
    <w:rsid w:val="00DA7E4C"/>
    <w:rsid w:val="00DA7EC1"/>
    <w:rsid w:val="00DB0564"/>
    <w:rsid w:val="00DB0D5D"/>
    <w:rsid w:val="00DB1539"/>
    <w:rsid w:val="00DB19EC"/>
    <w:rsid w:val="00DB1F98"/>
    <w:rsid w:val="00DB2557"/>
    <w:rsid w:val="00DB27E1"/>
    <w:rsid w:val="00DB2CDC"/>
    <w:rsid w:val="00DB2CF9"/>
    <w:rsid w:val="00DB2F94"/>
    <w:rsid w:val="00DB2FDC"/>
    <w:rsid w:val="00DB35C7"/>
    <w:rsid w:val="00DB3719"/>
    <w:rsid w:val="00DB39DE"/>
    <w:rsid w:val="00DB39FE"/>
    <w:rsid w:val="00DB3D0B"/>
    <w:rsid w:val="00DB3D52"/>
    <w:rsid w:val="00DB42C3"/>
    <w:rsid w:val="00DB4322"/>
    <w:rsid w:val="00DB452C"/>
    <w:rsid w:val="00DB4F9D"/>
    <w:rsid w:val="00DB5799"/>
    <w:rsid w:val="00DB5A21"/>
    <w:rsid w:val="00DB5DEB"/>
    <w:rsid w:val="00DB5EE5"/>
    <w:rsid w:val="00DB6681"/>
    <w:rsid w:val="00DB6FDF"/>
    <w:rsid w:val="00DB70B3"/>
    <w:rsid w:val="00DB749A"/>
    <w:rsid w:val="00DB7E8C"/>
    <w:rsid w:val="00DC04B7"/>
    <w:rsid w:val="00DC0F93"/>
    <w:rsid w:val="00DC1384"/>
    <w:rsid w:val="00DC1479"/>
    <w:rsid w:val="00DC1624"/>
    <w:rsid w:val="00DC1763"/>
    <w:rsid w:val="00DC1FCC"/>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890"/>
    <w:rsid w:val="00DC79A3"/>
    <w:rsid w:val="00DC7C82"/>
    <w:rsid w:val="00DC7E92"/>
    <w:rsid w:val="00DD02C4"/>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5FFE"/>
    <w:rsid w:val="00DD6396"/>
    <w:rsid w:val="00DD6C70"/>
    <w:rsid w:val="00DD6DA2"/>
    <w:rsid w:val="00DD761C"/>
    <w:rsid w:val="00DE0171"/>
    <w:rsid w:val="00DE0333"/>
    <w:rsid w:val="00DE0558"/>
    <w:rsid w:val="00DE067E"/>
    <w:rsid w:val="00DE088E"/>
    <w:rsid w:val="00DE0B96"/>
    <w:rsid w:val="00DE128B"/>
    <w:rsid w:val="00DE1799"/>
    <w:rsid w:val="00DE21CF"/>
    <w:rsid w:val="00DE279F"/>
    <w:rsid w:val="00DE2D4B"/>
    <w:rsid w:val="00DE3E7C"/>
    <w:rsid w:val="00DE464E"/>
    <w:rsid w:val="00DE4664"/>
    <w:rsid w:val="00DE4811"/>
    <w:rsid w:val="00DE4B0C"/>
    <w:rsid w:val="00DE5FDA"/>
    <w:rsid w:val="00DE61AA"/>
    <w:rsid w:val="00DE72D7"/>
    <w:rsid w:val="00DE752E"/>
    <w:rsid w:val="00DE7793"/>
    <w:rsid w:val="00DE7AC7"/>
    <w:rsid w:val="00DE7D03"/>
    <w:rsid w:val="00DE7F45"/>
    <w:rsid w:val="00DF02EC"/>
    <w:rsid w:val="00DF0820"/>
    <w:rsid w:val="00DF0D33"/>
    <w:rsid w:val="00DF0E63"/>
    <w:rsid w:val="00DF12DC"/>
    <w:rsid w:val="00DF1300"/>
    <w:rsid w:val="00DF1EB6"/>
    <w:rsid w:val="00DF1FD6"/>
    <w:rsid w:val="00DF21AF"/>
    <w:rsid w:val="00DF32AF"/>
    <w:rsid w:val="00DF3307"/>
    <w:rsid w:val="00DF360E"/>
    <w:rsid w:val="00DF3623"/>
    <w:rsid w:val="00DF3A2C"/>
    <w:rsid w:val="00DF4158"/>
    <w:rsid w:val="00DF4430"/>
    <w:rsid w:val="00DF4920"/>
    <w:rsid w:val="00DF4DEA"/>
    <w:rsid w:val="00DF4F19"/>
    <w:rsid w:val="00DF5002"/>
    <w:rsid w:val="00DF5270"/>
    <w:rsid w:val="00DF5588"/>
    <w:rsid w:val="00DF5B4C"/>
    <w:rsid w:val="00DF5C89"/>
    <w:rsid w:val="00DF6014"/>
    <w:rsid w:val="00DF6531"/>
    <w:rsid w:val="00DF6824"/>
    <w:rsid w:val="00DF69A9"/>
    <w:rsid w:val="00DF6A83"/>
    <w:rsid w:val="00DF7226"/>
    <w:rsid w:val="00DF7BC3"/>
    <w:rsid w:val="00E00368"/>
    <w:rsid w:val="00E005F5"/>
    <w:rsid w:val="00E00A07"/>
    <w:rsid w:val="00E00A92"/>
    <w:rsid w:val="00E01395"/>
    <w:rsid w:val="00E019EA"/>
    <w:rsid w:val="00E01A5C"/>
    <w:rsid w:val="00E028E6"/>
    <w:rsid w:val="00E02A90"/>
    <w:rsid w:val="00E02C20"/>
    <w:rsid w:val="00E0324B"/>
    <w:rsid w:val="00E0345F"/>
    <w:rsid w:val="00E03BEA"/>
    <w:rsid w:val="00E0401E"/>
    <w:rsid w:val="00E046C1"/>
    <w:rsid w:val="00E049EC"/>
    <w:rsid w:val="00E05A43"/>
    <w:rsid w:val="00E05FC4"/>
    <w:rsid w:val="00E061AB"/>
    <w:rsid w:val="00E06977"/>
    <w:rsid w:val="00E06AF4"/>
    <w:rsid w:val="00E06F6A"/>
    <w:rsid w:val="00E073C8"/>
    <w:rsid w:val="00E07686"/>
    <w:rsid w:val="00E07E45"/>
    <w:rsid w:val="00E1007C"/>
    <w:rsid w:val="00E100DC"/>
    <w:rsid w:val="00E101F9"/>
    <w:rsid w:val="00E102BD"/>
    <w:rsid w:val="00E1039D"/>
    <w:rsid w:val="00E103F8"/>
    <w:rsid w:val="00E104ED"/>
    <w:rsid w:val="00E10631"/>
    <w:rsid w:val="00E11EB8"/>
    <w:rsid w:val="00E1273A"/>
    <w:rsid w:val="00E12933"/>
    <w:rsid w:val="00E12A5A"/>
    <w:rsid w:val="00E12AF0"/>
    <w:rsid w:val="00E136AE"/>
    <w:rsid w:val="00E139D0"/>
    <w:rsid w:val="00E13C70"/>
    <w:rsid w:val="00E143F1"/>
    <w:rsid w:val="00E145A7"/>
    <w:rsid w:val="00E145E0"/>
    <w:rsid w:val="00E147E5"/>
    <w:rsid w:val="00E14913"/>
    <w:rsid w:val="00E149D5"/>
    <w:rsid w:val="00E150B1"/>
    <w:rsid w:val="00E15352"/>
    <w:rsid w:val="00E153A7"/>
    <w:rsid w:val="00E154A1"/>
    <w:rsid w:val="00E15ED2"/>
    <w:rsid w:val="00E164E8"/>
    <w:rsid w:val="00E1654E"/>
    <w:rsid w:val="00E167D4"/>
    <w:rsid w:val="00E172D5"/>
    <w:rsid w:val="00E175FF"/>
    <w:rsid w:val="00E179AF"/>
    <w:rsid w:val="00E17C3F"/>
    <w:rsid w:val="00E17CFB"/>
    <w:rsid w:val="00E200EF"/>
    <w:rsid w:val="00E201E3"/>
    <w:rsid w:val="00E20661"/>
    <w:rsid w:val="00E20770"/>
    <w:rsid w:val="00E20855"/>
    <w:rsid w:val="00E20862"/>
    <w:rsid w:val="00E20AD1"/>
    <w:rsid w:val="00E214FB"/>
    <w:rsid w:val="00E216A5"/>
    <w:rsid w:val="00E222C6"/>
    <w:rsid w:val="00E224C9"/>
    <w:rsid w:val="00E22625"/>
    <w:rsid w:val="00E229F7"/>
    <w:rsid w:val="00E22A10"/>
    <w:rsid w:val="00E22BF5"/>
    <w:rsid w:val="00E22E2F"/>
    <w:rsid w:val="00E22EE3"/>
    <w:rsid w:val="00E23224"/>
    <w:rsid w:val="00E23467"/>
    <w:rsid w:val="00E23851"/>
    <w:rsid w:val="00E23ACC"/>
    <w:rsid w:val="00E23ADB"/>
    <w:rsid w:val="00E24553"/>
    <w:rsid w:val="00E24D56"/>
    <w:rsid w:val="00E24ECA"/>
    <w:rsid w:val="00E250DB"/>
    <w:rsid w:val="00E25328"/>
    <w:rsid w:val="00E25334"/>
    <w:rsid w:val="00E25F1D"/>
    <w:rsid w:val="00E25F49"/>
    <w:rsid w:val="00E2617B"/>
    <w:rsid w:val="00E26224"/>
    <w:rsid w:val="00E26646"/>
    <w:rsid w:val="00E2690E"/>
    <w:rsid w:val="00E272FE"/>
    <w:rsid w:val="00E30063"/>
    <w:rsid w:val="00E30517"/>
    <w:rsid w:val="00E3070A"/>
    <w:rsid w:val="00E30A72"/>
    <w:rsid w:val="00E30DB2"/>
    <w:rsid w:val="00E31506"/>
    <w:rsid w:val="00E3200D"/>
    <w:rsid w:val="00E32E0E"/>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400"/>
    <w:rsid w:val="00E36AED"/>
    <w:rsid w:val="00E377BF"/>
    <w:rsid w:val="00E37C25"/>
    <w:rsid w:val="00E40362"/>
    <w:rsid w:val="00E41BAC"/>
    <w:rsid w:val="00E42532"/>
    <w:rsid w:val="00E42D71"/>
    <w:rsid w:val="00E432AE"/>
    <w:rsid w:val="00E434D2"/>
    <w:rsid w:val="00E4356E"/>
    <w:rsid w:val="00E43F1E"/>
    <w:rsid w:val="00E4466A"/>
    <w:rsid w:val="00E447D5"/>
    <w:rsid w:val="00E45041"/>
    <w:rsid w:val="00E450D8"/>
    <w:rsid w:val="00E452D0"/>
    <w:rsid w:val="00E45A9D"/>
    <w:rsid w:val="00E460A1"/>
    <w:rsid w:val="00E46CC9"/>
    <w:rsid w:val="00E47D5F"/>
    <w:rsid w:val="00E47D96"/>
    <w:rsid w:val="00E50344"/>
    <w:rsid w:val="00E508D6"/>
    <w:rsid w:val="00E515A3"/>
    <w:rsid w:val="00E51E23"/>
    <w:rsid w:val="00E523F3"/>
    <w:rsid w:val="00E5295D"/>
    <w:rsid w:val="00E52F76"/>
    <w:rsid w:val="00E5315C"/>
    <w:rsid w:val="00E534EA"/>
    <w:rsid w:val="00E538E0"/>
    <w:rsid w:val="00E547DF"/>
    <w:rsid w:val="00E54D33"/>
    <w:rsid w:val="00E564C1"/>
    <w:rsid w:val="00E56898"/>
    <w:rsid w:val="00E56D97"/>
    <w:rsid w:val="00E56E3C"/>
    <w:rsid w:val="00E56F3C"/>
    <w:rsid w:val="00E5711F"/>
    <w:rsid w:val="00E57623"/>
    <w:rsid w:val="00E6000E"/>
    <w:rsid w:val="00E60050"/>
    <w:rsid w:val="00E6014B"/>
    <w:rsid w:val="00E602C9"/>
    <w:rsid w:val="00E608B7"/>
    <w:rsid w:val="00E608E1"/>
    <w:rsid w:val="00E60E12"/>
    <w:rsid w:val="00E60F80"/>
    <w:rsid w:val="00E6134E"/>
    <w:rsid w:val="00E613CE"/>
    <w:rsid w:val="00E61DAC"/>
    <w:rsid w:val="00E61F86"/>
    <w:rsid w:val="00E62612"/>
    <w:rsid w:val="00E62AF2"/>
    <w:rsid w:val="00E62C6B"/>
    <w:rsid w:val="00E62DDA"/>
    <w:rsid w:val="00E630F7"/>
    <w:rsid w:val="00E63A8C"/>
    <w:rsid w:val="00E63EF8"/>
    <w:rsid w:val="00E643D0"/>
    <w:rsid w:val="00E64763"/>
    <w:rsid w:val="00E647DC"/>
    <w:rsid w:val="00E6484F"/>
    <w:rsid w:val="00E64B4F"/>
    <w:rsid w:val="00E65A35"/>
    <w:rsid w:val="00E65E6B"/>
    <w:rsid w:val="00E6640D"/>
    <w:rsid w:val="00E666A1"/>
    <w:rsid w:val="00E6682F"/>
    <w:rsid w:val="00E6713B"/>
    <w:rsid w:val="00E67631"/>
    <w:rsid w:val="00E7041A"/>
    <w:rsid w:val="00E705E5"/>
    <w:rsid w:val="00E70B0C"/>
    <w:rsid w:val="00E71952"/>
    <w:rsid w:val="00E71DF1"/>
    <w:rsid w:val="00E71EDB"/>
    <w:rsid w:val="00E723D3"/>
    <w:rsid w:val="00E7242A"/>
    <w:rsid w:val="00E72737"/>
    <w:rsid w:val="00E72ABE"/>
    <w:rsid w:val="00E72BCC"/>
    <w:rsid w:val="00E739A7"/>
    <w:rsid w:val="00E73E01"/>
    <w:rsid w:val="00E740A5"/>
    <w:rsid w:val="00E7449A"/>
    <w:rsid w:val="00E74B5A"/>
    <w:rsid w:val="00E7524F"/>
    <w:rsid w:val="00E7556D"/>
    <w:rsid w:val="00E75693"/>
    <w:rsid w:val="00E756FB"/>
    <w:rsid w:val="00E76141"/>
    <w:rsid w:val="00E76270"/>
    <w:rsid w:val="00E76B45"/>
    <w:rsid w:val="00E77040"/>
    <w:rsid w:val="00E772C4"/>
    <w:rsid w:val="00E77655"/>
    <w:rsid w:val="00E8016D"/>
    <w:rsid w:val="00E810EC"/>
    <w:rsid w:val="00E8112C"/>
    <w:rsid w:val="00E81587"/>
    <w:rsid w:val="00E8258F"/>
    <w:rsid w:val="00E826C8"/>
    <w:rsid w:val="00E82819"/>
    <w:rsid w:val="00E82EE0"/>
    <w:rsid w:val="00E83280"/>
    <w:rsid w:val="00E832C9"/>
    <w:rsid w:val="00E8344D"/>
    <w:rsid w:val="00E83469"/>
    <w:rsid w:val="00E83E6E"/>
    <w:rsid w:val="00E8412F"/>
    <w:rsid w:val="00E843EF"/>
    <w:rsid w:val="00E84661"/>
    <w:rsid w:val="00E84934"/>
    <w:rsid w:val="00E84A69"/>
    <w:rsid w:val="00E84BAF"/>
    <w:rsid w:val="00E853AC"/>
    <w:rsid w:val="00E85483"/>
    <w:rsid w:val="00E859C7"/>
    <w:rsid w:val="00E86057"/>
    <w:rsid w:val="00E861F7"/>
    <w:rsid w:val="00E864CA"/>
    <w:rsid w:val="00E86647"/>
    <w:rsid w:val="00E86BF7"/>
    <w:rsid w:val="00E87182"/>
    <w:rsid w:val="00E879F0"/>
    <w:rsid w:val="00E87AE6"/>
    <w:rsid w:val="00E87BC7"/>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5754"/>
    <w:rsid w:val="00E959A9"/>
    <w:rsid w:val="00E95A9A"/>
    <w:rsid w:val="00E9627E"/>
    <w:rsid w:val="00E96C84"/>
    <w:rsid w:val="00E96F40"/>
    <w:rsid w:val="00E96FBC"/>
    <w:rsid w:val="00E9702D"/>
    <w:rsid w:val="00E97353"/>
    <w:rsid w:val="00E9738B"/>
    <w:rsid w:val="00E97507"/>
    <w:rsid w:val="00E97512"/>
    <w:rsid w:val="00EA0281"/>
    <w:rsid w:val="00EA0BD3"/>
    <w:rsid w:val="00EA0BFA"/>
    <w:rsid w:val="00EA0E05"/>
    <w:rsid w:val="00EA0E10"/>
    <w:rsid w:val="00EA1B4A"/>
    <w:rsid w:val="00EA1CC1"/>
    <w:rsid w:val="00EA2271"/>
    <w:rsid w:val="00EA2585"/>
    <w:rsid w:val="00EA2730"/>
    <w:rsid w:val="00EA3641"/>
    <w:rsid w:val="00EA3D67"/>
    <w:rsid w:val="00EA3DB9"/>
    <w:rsid w:val="00EA4122"/>
    <w:rsid w:val="00EA475F"/>
    <w:rsid w:val="00EA4A36"/>
    <w:rsid w:val="00EA5029"/>
    <w:rsid w:val="00EA5335"/>
    <w:rsid w:val="00EA630B"/>
    <w:rsid w:val="00EA6E29"/>
    <w:rsid w:val="00EA7B1C"/>
    <w:rsid w:val="00EA7CE6"/>
    <w:rsid w:val="00EA7E15"/>
    <w:rsid w:val="00EA7E9E"/>
    <w:rsid w:val="00EA7EF5"/>
    <w:rsid w:val="00EA7F1F"/>
    <w:rsid w:val="00EB05DC"/>
    <w:rsid w:val="00EB1705"/>
    <w:rsid w:val="00EB21BF"/>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721"/>
    <w:rsid w:val="00EB6C53"/>
    <w:rsid w:val="00EB720A"/>
    <w:rsid w:val="00EB749C"/>
    <w:rsid w:val="00EB7675"/>
    <w:rsid w:val="00EB7832"/>
    <w:rsid w:val="00EB7B45"/>
    <w:rsid w:val="00EB7C50"/>
    <w:rsid w:val="00EB7E4D"/>
    <w:rsid w:val="00EB7E97"/>
    <w:rsid w:val="00EB7FE8"/>
    <w:rsid w:val="00EC05B8"/>
    <w:rsid w:val="00EC06DE"/>
    <w:rsid w:val="00EC183D"/>
    <w:rsid w:val="00EC1D83"/>
    <w:rsid w:val="00EC1FE9"/>
    <w:rsid w:val="00EC22D9"/>
    <w:rsid w:val="00EC28CD"/>
    <w:rsid w:val="00EC2915"/>
    <w:rsid w:val="00EC2C50"/>
    <w:rsid w:val="00EC2E21"/>
    <w:rsid w:val="00EC30FE"/>
    <w:rsid w:val="00EC36DD"/>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6100"/>
    <w:rsid w:val="00ED6E4E"/>
    <w:rsid w:val="00ED6E61"/>
    <w:rsid w:val="00ED7BAF"/>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A6"/>
    <w:rsid w:val="00EE3DCB"/>
    <w:rsid w:val="00EE4825"/>
    <w:rsid w:val="00EE5112"/>
    <w:rsid w:val="00EE58F6"/>
    <w:rsid w:val="00EE6178"/>
    <w:rsid w:val="00EE62B4"/>
    <w:rsid w:val="00EE636D"/>
    <w:rsid w:val="00EE66B1"/>
    <w:rsid w:val="00EE752C"/>
    <w:rsid w:val="00EE7D91"/>
    <w:rsid w:val="00EE7ECE"/>
    <w:rsid w:val="00EE7F2E"/>
    <w:rsid w:val="00EF082A"/>
    <w:rsid w:val="00EF0E50"/>
    <w:rsid w:val="00EF16D6"/>
    <w:rsid w:val="00EF17D0"/>
    <w:rsid w:val="00EF209D"/>
    <w:rsid w:val="00EF20FD"/>
    <w:rsid w:val="00EF2457"/>
    <w:rsid w:val="00EF2786"/>
    <w:rsid w:val="00EF28E6"/>
    <w:rsid w:val="00EF3A28"/>
    <w:rsid w:val="00EF3A3D"/>
    <w:rsid w:val="00EF3A4A"/>
    <w:rsid w:val="00EF3AFE"/>
    <w:rsid w:val="00EF3D41"/>
    <w:rsid w:val="00EF3D43"/>
    <w:rsid w:val="00EF3EE0"/>
    <w:rsid w:val="00EF493B"/>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301D"/>
    <w:rsid w:val="00F032DF"/>
    <w:rsid w:val="00F0372A"/>
    <w:rsid w:val="00F0388F"/>
    <w:rsid w:val="00F03891"/>
    <w:rsid w:val="00F046FD"/>
    <w:rsid w:val="00F04D51"/>
    <w:rsid w:val="00F05EED"/>
    <w:rsid w:val="00F06F02"/>
    <w:rsid w:val="00F0727D"/>
    <w:rsid w:val="00F10437"/>
    <w:rsid w:val="00F10465"/>
    <w:rsid w:val="00F10864"/>
    <w:rsid w:val="00F1165E"/>
    <w:rsid w:val="00F11CF5"/>
    <w:rsid w:val="00F12B3D"/>
    <w:rsid w:val="00F13242"/>
    <w:rsid w:val="00F1403E"/>
    <w:rsid w:val="00F140FE"/>
    <w:rsid w:val="00F1415B"/>
    <w:rsid w:val="00F14FB4"/>
    <w:rsid w:val="00F15C79"/>
    <w:rsid w:val="00F165FF"/>
    <w:rsid w:val="00F16BB1"/>
    <w:rsid w:val="00F173B7"/>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69EE"/>
    <w:rsid w:val="00F27000"/>
    <w:rsid w:val="00F27E0C"/>
    <w:rsid w:val="00F27F00"/>
    <w:rsid w:val="00F3002F"/>
    <w:rsid w:val="00F30353"/>
    <w:rsid w:val="00F3075E"/>
    <w:rsid w:val="00F308C0"/>
    <w:rsid w:val="00F318E7"/>
    <w:rsid w:val="00F31F17"/>
    <w:rsid w:val="00F3236F"/>
    <w:rsid w:val="00F32374"/>
    <w:rsid w:val="00F32B9C"/>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BBC"/>
    <w:rsid w:val="00F37DC6"/>
    <w:rsid w:val="00F41931"/>
    <w:rsid w:val="00F41D1F"/>
    <w:rsid w:val="00F426B0"/>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0B5"/>
    <w:rsid w:val="00F553D1"/>
    <w:rsid w:val="00F558E3"/>
    <w:rsid w:val="00F55AC5"/>
    <w:rsid w:val="00F564B4"/>
    <w:rsid w:val="00F56D31"/>
    <w:rsid w:val="00F57183"/>
    <w:rsid w:val="00F5765A"/>
    <w:rsid w:val="00F57C72"/>
    <w:rsid w:val="00F57E51"/>
    <w:rsid w:val="00F6021A"/>
    <w:rsid w:val="00F6021F"/>
    <w:rsid w:val="00F60845"/>
    <w:rsid w:val="00F61158"/>
    <w:rsid w:val="00F614D1"/>
    <w:rsid w:val="00F614DB"/>
    <w:rsid w:val="00F61564"/>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60B8"/>
    <w:rsid w:val="00F6617D"/>
    <w:rsid w:val="00F66709"/>
    <w:rsid w:val="00F669E3"/>
    <w:rsid w:val="00F66AF7"/>
    <w:rsid w:val="00F672EB"/>
    <w:rsid w:val="00F67332"/>
    <w:rsid w:val="00F6753C"/>
    <w:rsid w:val="00F67906"/>
    <w:rsid w:val="00F67A85"/>
    <w:rsid w:val="00F67D0D"/>
    <w:rsid w:val="00F71026"/>
    <w:rsid w:val="00F71042"/>
    <w:rsid w:val="00F710A0"/>
    <w:rsid w:val="00F710D9"/>
    <w:rsid w:val="00F71976"/>
    <w:rsid w:val="00F71F79"/>
    <w:rsid w:val="00F7219A"/>
    <w:rsid w:val="00F721A1"/>
    <w:rsid w:val="00F724E3"/>
    <w:rsid w:val="00F72606"/>
    <w:rsid w:val="00F727AA"/>
    <w:rsid w:val="00F72C94"/>
    <w:rsid w:val="00F73F43"/>
    <w:rsid w:val="00F74664"/>
    <w:rsid w:val="00F74791"/>
    <w:rsid w:val="00F747FD"/>
    <w:rsid w:val="00F74A7A"/>
    <w:rsid w:val="00F75C0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49D7"/>
    <w:rsid w:val="00F84A2F"/>
    <w:rsid w:val="00F84BAB"/>
    <w:rsid w:val="00F84FDD"/>
    <w:rsid w:val="00F850EB"/>
    <w:rsid w:val="00F852D1"/>
    <w:rsid w:val="00F855CB"/>
    <w:rsid w:val="00F85744"/>
    <w:rsid w:val="00F86165"/>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57A"/>
    <w:rsid w:val="00F936FC"/>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B0443"/>
    <w:rsid w:val="00FB0540"/>
    <w:rsid w:val="00FB1309"/>
    <w:rsid w:val="00FB15D5"/>
    <w:rsid w:val="00FB18E8"/>
    <w:rsid w:val="00FB19D8"/>
    <w:rsid w:val="00FB22E5"/>
    <w:rsid w:val="00FB2864"/>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53C"/>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B41"/>
    <w:rsid w:val="00FC6D8C"/>
    <w:rsid w:val="00FC791E"/>
    <w:rsid w:val="00FC7F93"/>
    <w:rsid w:val="00FD10D2"/>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D6B"/>
    <w:rsid w:val="00FE00DC"/>
    <w:rsid w:val="00FE0477"/>
    <w:rsid w:val="00FE0657"/>
    <w:rsid w:val="00FE15F5"/>
    <w:rsid w:val="00FE1728"/>
    <w:rsid w:val="00FE22FE"/>
    <w:rsid w:val="00FE2B7B"/>
    <w:rsid w:val="00FE3100"/>
    <w:rsid w:val="00FE3768"/>
    <w:rsid w:val="00FE3D47"/>
    <w:rsid w:val="00FE42C4"/>
    <w:rsid w:val="00FE47B0"/>
    <w:rsid w:val="00FE5172"/>
    <w:rsid w:val="00FE5236"/>
    <w:rsid w:val="00FE5977"/>
    <w:rsid w:val="00FE5CB2"/>
    <w:rsid w:val="00FE65DB"/>
    <w:rsid w:val="00FE6DEC"/>
    <w:rsid w:val="00FE7266"/>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7C5"/>
    <w:rsid w:val="00FF3A12"/>
    <w:rsid w:val="00FF3C0B"/>
    <w:rsid w:val="00FF3CFC"/>
    <w:rsid w:val="00FF43AF"/>
    <w:rsid w:val="00FF48E0"/>
    <w:rsid w:val="00FF5026"/>
    <w:rsid w:val="00FF5173"/>
    <w:rsid w:val="00FF51D0"/>
    <w:rsid w:val="00FF52CC"/>
    <w:rsid w:val="00FF52E3"/>
    <w:rsid w:val="00FF5D1A"/>
    <w:rsid w:val="00FF609A"/>
    <w:rsid w:val="00FF6121"/>
    <w:rsid w:val="00FF6CF6"/>
    <w:rsid w:val="00FF70CF"/>
    <w:rsid w:val="00FF72A3"/>
    <w:rsid w:val="00FF74BE"/>
    <w:rsid w:val="00FF78DB"/>
    <w:rsid w:val="1575AEB2"/>
    <w:rsid w:val="1702D3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B7F878"/>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styleId="FollowedHyperlink">
    <w:name w:val="FollowedHyperlink"/>
    <w:basedOn w:val="DefaultParagraphFont"/>
    <w:semiHidden/>
    <w:unhideWhenUsed/>
    <w:rsid w:val="00DF21AF"/>
    <w:rPr>
      <w:color w:val="954F72" w:themeColor="followedHyperlink"/>
      <w:u w:val="single"/>
    </w:rPr>
  </w:style>
  <w:style w:type="character" w:styleId="Emphasis">
    <w:name w:val="Emphasis"/>
    <w:basedOn w:val="DefaultParagraphFont"/>
    <w:qFormat/>
    <w:rsid w:val="00AB48C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2691516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8369741">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6000809">
      <w:bodyDiv w:val="1"/>
      <w:marLeft w:val="0"/>
      <w:marRight w:val="0"/>
      <w:marTop w:val="0"/>
      <w:marBottom w:val="0"/>
      <w:divBdr>
        <w:top w:val="none" w:sz="0" w:space="0" w:color="auto"/>
        <w:left w:val="none" w:sz="0" w:space="0" w:color="auto"/>
        <w:bottom w:val="none" w:sz="0" w:space="0" w:color="auto"/>
        <w:right w:val="none" w:sz="0" w:space="0" w:color="auto"/>
      </w:divBdr>
    </w:div>
    <w:div w:id="469709370">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097723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540760">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2133104">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389100">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42701467">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HR33RHYHUWRF-4-2744</_dlc_DocId>
    <_dlc_DocIdUrl xmlns="c06861ca-3f08-4d07-bff7-bb15bac121f4">
      <Url>https://projects.qualcomm.com/sites/pentari/_layouts/15/DocIdRedir.aspx?ID=HR33RHYHUWRF-4-2744</Url>
      <Description>HR33RHYHUWRF-4-2744</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2F58A6-DC28-4998-BB0D-CB7950B427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3.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4.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5.xml><?xml version="1.0" encoding="utf-8"?>
<ds:datastoreItem xmlns:ds="http://schemas.openxmlformats.org/officeDocument/2006/customXml" ds:itemID="{2322472D-5A3A-4023-8685-EE563DACDA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6</Pages>
  <Words>1646</Words>
  <Characters>9384</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11008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Joseph Soriaga</cp:lastModifiedBy>
  <cp:revision>20</cp:revision>
  <cp:lastPrinted>2014-11-07T05:38:00Z</cp:lastPrinted>
  <dcterms:created xsi:type="dcterms:W3CDTF">2017-05-06T13:07:00Z</dcterms:created>
  <dcterms:modified xsi:type="dcterms:W3CDTF">2017-05-06T14:14:00Z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1560901583</vt:i4>
  </property>
  <property fmtid="{D5CDD505-2E9C-101B-9397-08002B2CF9AE}" pid="3" name="_NewReviewCycle">
    <vt:lpwstr/>
  </property>
  <property fmtid="{D5CDD505-2E9C-101B-9397-08002B2CF9AE}" pid="4" name="_EmailSubject">
    <vt:lpwstr>Rate matching and segmentation contribution</vt:lpwstr>
  </property>
  <property fmtid="{D5CDD505-2E9C-101B-9397-08002B2CF9AE}" pid="5" name="_AuthorEmail">
    <vt:lpwstr>vloncke@qti.qualcomm.com</vt:lpwstr>
  </property>
  <property fmtid="{D5CDD505-2E9C-101B-9397-08002B2CF9AE}" pid="6" name="_AuthorEmailDisplayName">
    <vt:lpwstr>Vincent Loncke</vt:lpwstr>
  </property>
  <property fmtid="{D5CDD505-2E9C-101B-9397-08002B2CF9AE}" pid="7" name="_PreviousAdHocReviewCycleID">
    <vt:i4>1811412881</vt:i4>
  </property>
  <property fmtid="{D5CDD505-2E9C-101B-9397-08002B2CF9AE}" pid="8" name="ContentTypeId">
    <vt:lpwstr>0x010100BC29BFD66497B943AA3B102F0C7B1355</vt:lpwstr>
  </property>
  <property fmtid="{D5CDD505-2E9C-101B-9397-08002B2CF9AE}" pid="9" name="_dlc_DocIdItemGuid">
    <vt:lpwstr>c9a56f0b-64ee-4c5d-8cc8-6b822dda5db7</vt:lpwstr>
  </property>
  <property fmtid="{D5CDD505-2E9C-101B-9397-08002B2CF9AE}" pid="10" name="_ReviewingToolsShownOnce">
    <vt:lpwstr/>
  </property>
</Properties>
</file>